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A3" w:rsidRDefault="007019A3">
      <w:pPr>
        <w:rPr>
          <w:rFonts w:ascii="Arial" w:hAnsi="Arial" w:cs="Arial"/>
          <w:color w:val="000080"/>
          <w:sz w:val="22"/>
          <w:szCs w:val="22"/>
        </w:rPr>
      </w:pPr>
    </w:p>
    <w:p w:rsidR="007019A3" w:rsidRPr="005B15E0" w:rsidRDefault="007019A3">
      <w:pPr>
        <w:rPr>
          <w:rFonts w:ascii="Arial" w:hAnsi="Arial" w:cs="Arial"/>
          <w:b/>
          <w:color w:val="000080"/>
        </w:rPr>
      </w:pPr>
      <w:r w:rsidRPr="005B15E0">
        <w:rPr>
          <w:rFonts w:ascii="Arial" w:hAnsi="Arial" w:cs="Arial"/>
          <w:b/>
          <w:color w:val="000080"/>
        </w:rPr>
        <w:t xml:space="preserve">This unit has </w:t>
      </w:r>
      <w:r w:rsidR="00AE35A5">
        <w:rPr>
          <w:rFonts w:ascii="Arial" w:hAnsi="Arial" w:cs="Arial"/>
          <w:b/>
          <w:color w:val="000080"/>
        </w:rPr>
        <w:t>6</w:t>
      </w:r>
      <w:r w:rsidRPr="005B15E0">
        <w:rPr>
          <w:rFonts w:ascii="Arial" w:hAnsi="Arial" w:cs="Arial"/>
          <w:b/>
          <w:color w:val="000080"/>
        </w:rPr>
        <w:t xml:space="preserve"> learning outcomes.</w:t>
      </w:r>
    </w:p>
    <w:p w:rsidR="007019A3" w:rsidRDefault="007019A3"/>
    <w:tbl>
      <w:tblPr>
        <w:tblW w:w="10773" w:type="dxa"/>
        <w:tblInd w:w="-459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0BF"/>
      </w:tblPr>
      <w:tblGrid>
        <w:gridCol w:w="4111"/>
        <w:gridCol w:w="6662"/>
      </w:tblGrid>
      <w:tr w:rsidR="007019A3" w:rsidTr="005C4413">
        <w:trPr>
          <w:cantSplit/>
          <w:tblHeader/>
        </w:trPr>
        <w:tc>
          <w:tcPr>
            <w:tcW w:w="4111" w:type="dxa"/>
          </w:tcPr>
          <w:p w:rsidR="007019A3" w:rsidRDefault="007019A3" w:rsidP="00821F79">
            <w:pPr>
              <w:spacing w:before="240" w:after="240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LEARNING OUTCOMES</w:t>
            </w:r>
          </w:p>
        </w:tc>
        <w:tc>
          <w:tcPr>
            <w:tcW w:w="6662" w:type="dxa"/>
          </w:tcPr>
          <w:p w:rsidR="007019A3" w:rsidRDefault="007019A3" w:rsidP="00821F79">
            <w:pPr>
              <w:spacing w:before="240" w:after="240"/>
              <w:ind w:left="432" w:hanging="432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ASSESSMENT CRITERIA</w:t>
            </w:r>
          </w:p>
        </w:tc>
      </w:tr>
      <w:tr w:rsidR="007019A3" w:rsidTr="005C4413">
        <w:trPr>
          <w:cantSplit/>
          <w:tblHeader/>
        </w:trPr>
        <w:tc>
          <w:tcPr>
            <w:tcW w:w="4111" w:type="dxa"/>
          </w:tcPr>
          <w:p w:rsidR="007019A3" w:rsidRPr="00821F79" w:rsidRDefault="007019A3" w:rsidP="00821F79">
            <w:pPr>
              <w:spacing w:before="120" w:after="120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The learner will:</w:t>
            </w:r>
          </w:p>
        </w:tc>
        <w:tc>
          <w:tcPr>
            <w:tcW w:w="6662" w:type="dxa"/>
          </w:tcPr>
          <w:p w:rsidR="007019A3" w:rsidRDefault="007019A3" w:rsidP="00821F79">
            <w:pPr>
              <w:spacing w:before="120" w:after="120"/>
              <w:ind w:left="432" w:hanging="432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The learner can:</w:t>
            </w:r>
          </w:p>
        </w:tc>
      </w:tr>
      <w:tr w:rsidR="00AE35A5" w:rsidTr="005C4413">
        <w:trPr>
          <w:cantSplit/>
        </w:trPr>
        <w:tc>
          <w:tcPr>
            <w:tcW w:w="4111" w:type="dxa"/>
          </w:tcPr>
          <w:p w:rsidR="00AE35A5" w:rsidRDefault="00AE35A5" w:rsidP="00110FA5">
            <w:pPr>
              <w:numPr>
                <w:ilvl w:val="0"/>
                <w:numId w:val="1"/>
              </w:numPr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 xml:space="preserve">Understand the principles </w:t>
            </w:r>
            <w:r w:rsidR="005D382E">
              <w:rPr>
                <w:rFonts w:ascii="Arial" w:hAnsi="Arial" w:cs="Arial"/>
                <w:color w:val="000080"/>
                <w:sz w:val="22"/>
                <w:szCs w:val="22"/>
              </w:rPr>
              <w:t>of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t xml:space="preserve"> Search Engine Optimisation (SEO)</w:t>
            </w:r>
            <w:r w:rsidR="00DB7994">
              <w:rPr>
                <w:rFonts w:ascii="Arial" w:hAnsi="Arial" w:cs="Arial"/>
                <w:color w:val="000080"/>
                <w:sz w:val="22"/>
                <w:szCs w:val="22"/>
              </w:rPr>
              <w:t>.</w:t>
            </w:r>
          </w:p>
          <w:p w:rsidR="00AE35A5" w:rsidRPr="0092122B" w:rsidRDefault="00AE35A5" w:rsidP="00110FA5">
            <w:pPr>
              <w:ind w:left="36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6662" w:type="dxa"/>
          </w:tcPr>
          <w:p w:rsidR="00AE35A5" w:rsidRDefault="00AE35A5" w:rsidP="00110FA5">
            <w:pPr>
              <w:numPr>
                <w:ilvl w:val="1"/>
                <w:numId w:val="1"/>
              </w:numPr>
              <w:tabs>
                <w:tab w:val="clear" w:pos="792"/>
              </w:tabs>
              <w:ind w:left="432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>Illustrate how search engines rank websites according to a range of criteria</w:t>
            </w:r>
            <w:r w:rsidR="00DB7994">
              <w:rPr>
                <w:rFonts w:ascii="Arial" w:hAnsi="Arial" w:cs="Arial"/>
                <w:color w:val="00008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</w:p>
          <w:p w:rsidR="001F45D8" w:rsidRDefault="00DB7994" w:rsidP="00110FA5">
            <w:pPr>
              <w:numPr>
                <w:ilvl w:val="1"/>
                <w:numId w:val="1"/>
              </w:numPr>
              <w:tabs>
                <w:tab w:val="clear" w:pos="792"/>
              </w:tabs>
              <w:ind w:left="432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>Compare</w:t>
            </w:r>
            <w:r w:rsidR="001F45D8">
              <w:rPr>
                <w:rFonts w:ascii="Arial" w:hAnsi="Arial" w:cs="Arial"/>
                <w:color w:val="000080"/>
                <w:sz w:val="22"/>
                <w:szCs w:val="22"/>
              </w:rPr>
              <w:t xml:space="preserve"> differences between white hat SEO and black hat SEO terminology.</w:t>
            </w:r>
          </w:p>
          <w:p w:rsidR="00AE35A5" w:rsidRDefault="001F45D8" w:rsidP="00110FA5">
            <w:pPr>
              <w:numPr>
                <w:ilvl w:val="1"/>
                <w:numId w:val="1"/>
              </w:numPr>
              <w:tabs>
                <w:tab w:val="clear" w:pos="792"/>
              </w:tabs>
              <w:ind w:left="432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 xml:space="preserve"> I</w:t>
            </w:r>
            <w:r w:rsidR="00AE35A5">
              <w:rPr>
                <w:rFonts w:ascii="Arial" w:hAnsi="Arial" w:cs="Arial"/>
                <w:color w:val="000080"/>
                <w:sz w:val="22"/>
                <w:szCs w:val="22"/>
              </w:rPr>
              <w:t>llustrate white hat and black hat tactics</w:t>
            </w:r>
            <w:r w:rsidR="00B64E4C">
              <w:rPr>
                <w:rFonts w:ascii="Arial" w:hAnsi="Arial" w:cs="Arial"/>
                <w:color w:val="000080"/>
                <w:sz w:val="22"/>
                <w:szCs w:val="22"/>
              </w:rPr>
              <w:t>.</w:t>
            </w:r>
            <w:r w:rsidR="00AE35A5"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</w:p>
          <w:p w:rsidR="007600CC" w:rsidRDefault="00AE35A5">
            <w:pPr>
              <w:numPr>
                <w:ilvl w:val="1"/>
                <w:numId w:val="1"/>
              </w:numPr>
              <w:tabs>
                <w:tab w:val="clear" w:pos="792"/>
              </w:tabs>
              <w:ind w:left="432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>Describe the Google page ranking system</w:t>
            </w:r>
            <w:r w:rsidR="00DB7994">
              <w:rPr>
                <w:rFonts w:ascii="Arial" w:hAnsi="Arial" w:cs="Arial"/>
                <w:color w:val="00008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</w:p>
        </w:tc>
      </w:tr>
      <w:tr w:rsidR="00AE35A5" w:rsidTr="005C4413">
        <w:trPr>
          <w:cantSplit/>
        </w:trPr>
        <w:tc>
          <w:tcPr>
            <w:tcW w:w="4111" w:type="dxa"/>
          </w:tcPr>
          <w:p w:rsidR="00AE35A5" w:rsidRDefault="005D382E" w:rsidP="00110FA5">
            <w:pPr>
              <w:numPr>
                <w:ilvl w:val="0"/>
                <w:numId w:val="1"/>
              </w:numPr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 xml:space="preserve">Understand </w:t>
            </w:r>
            <w:r w:rsidR="00AE35A5">
              <w:rPr>
                <w:rFonts w:ascii="Arial" w:hAnsi="Arial" w:cs="Arial"/>
                <w:color w:val="000080"/>
                <w:sz w:val="22"/>
                <w:szCs w:val="22"/>
              </w:rPr>
              <w:t xml:space="preserve">design 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t xml:space="preserve">of </w:t>
            </w:r>
            <w:r w:rsidR="00AE35A5">
              <w:rPr>
                <w:rFonts w:ascii="Arial" w:hAnsi="Arial" w:cs="Arial"/>
                <w:color w:val="000080"/>
                <w:sz w:val="22"/>
                <w:szCs w:val="22"/>
              </w:rPr>
              <w:t>SEO friendly website layouts</w:t>
            </w:r>
            <w:r w:rsidR="00DB7994">
              <w:rPr>
                <w:rFonts w:ascii="Arial" w:hAnsi="Arial" w:cs="Arial"/>
                <w:color w:val="000080"/>
                <w:sz w:val="22"/>
                <w:szCs w:val="22"/>
              </w:rPr>
              <w:t>.</w:t>
            </w:r>
          </w:p>
          <w:p w:rsidR="00AE35A5" w:rsidRPr="005C4713" w:rsidRDefault="00AE35A5" w:rsidP="00110FA5">
            <w:pPr>
              <w:ind w:left="360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</w:tc>
        <w:tc>
          <w:tcPr>
            <w:tcW w:w="6662" w:type="dxa"/>
          </w:tcPr>
          <w:p w:rsidR="00AE35A5" w:rsidRDefault="00AE35A5" w:rsidP="00110FA5">
            <w:pPr>
              <w:numPr>
                <w:ilvl w:val="1"/>
                <w:numId w:val="1"/>
              </w:numPr>
              <w:tabs>
                <w:tab w:val="clear" w:pos="792"/>
              </w:tabs>
              <w:ind w:left="432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>Describe techniques to improve page layouts and landing pages</w:t>
            </w:r>
            <w:r w:rsidR="00DB7994">
              <w:rPr>
                <w:rFonts w:ascii="Arial" w:hAnsi="Arial" w:cs="Arial"/>
                <w:color w:val="000080"/>
                <w:sz w:val="22"/>
                <w:szCs w:val="22"/>
              </w:rPr>
              <w:t>.</w:t>
            </w:r>
          </w:p>
          <w:p w:rsidR="00AE35A5" w:rsidRPr="008A2FB5" w:rsidRDefault="00DB7994" w:rsidP="00110FA5">
            <w:pPr>
              <w:numPr>
                <w:ilvl w:val="1"/>
                <w:numId w:val="1"/>
              </w:numPr>
              <w:tabs>
                <w:tab w:val="clear" w:pos="792"/>
              </w:tabs>
              <w:ind w:left="432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 xml:space="preserve">Assess </w:t>
            </w:r>
            <w:r w:rsidR="00AE35A5">
              <w:rPr>
                <w:rFonts w:ascii="Arial" w:hAnsi="Arial" w:cs="Arial"/>
                <w:color w:val="000080"/>
                <w:sz w:val="22"/>
                <w:szCs w:val="22"/>
              </w:rPr>
              <w:t>areas for improvement on a sample site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t>.</w:t>
            </w:r>
            <w:r w:rsidR="00AE35A5" w:rsidRPr="008A2FB5">
              <w:rPr>
                <w:rFonts w:ascii="Arial" w:hAnsi="Arial" w:cs="Arial"/>
                <w:color w:val="000080"/>
                <w:sz w:val="22"/>
                <w:szCs w:val="22"/>
              </w:rPr>
              <w:t xml:space="preserve">   </w:t>
            </w:r>
          </w:p>
        </w:tc>
      </w:tr>
      <w:tr w:rsidR="00AE35A5" w:rsidTr="005C4413">
        <w:trPr>
          <w:cantSplit/>
        </w:trPr>
        <w:tc>
          <w:tcPr>
            <w:tcW w:w="4111" w:type="dxa"/>
          </w:tcPr>
          <w:p w:rsidR="00AE35A5" w:rsidRDefault="00AE35A5" w:rsidP="00110FA5">
            <w:pPr>
              <w:numPr>
                <w:ilvl w:val="0"/>
                <w:numId w:val="1"/>
              </w:numPr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>Recognise techniques to include SEO friendly content</w:t>
            </w:r>
            <w:r w:rsidR="00DB7994">
              <w:rPr>
                <w:rFonts w:ascii="Arial" w:hAnsi="Arial" w:cs="Arial"/>
                <w:color w:val="000080"/>
                <w:sz w:val="22"/>
                <w:szCs w:val="22"/>
              </w:rPr>
              <w:t>.</w:t>
            </w:r>
          </w:p>
          <w:p w:rsidR="00AE35A5" w:rsidRPr="00DF271F" w:rsidRDefault="00AE35A5" w:rsidP="00110FA5">
            <w:pPr>
              <w:ind w:left="360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6662" w:type="dxa"/>
          </w:tcPr>
          <w:p w:rsidR="00AE35A5" w:rsidRDefault="00DB7994" w:rsidP="00110FA5">
            <w:pPr>
              <w:numPr>
                <w:ilvl w:val="1"/>
                <w:numId w:val="1"/>
              </w:numPr>
              <w:tabs>
                <w:tab w:val="clear" w:pos="792"/>
                <w:tab w:val="num" w:pos="432"/>
              </w:tabs>
              <w:ind w:left="432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 xml:space="preserve">Demonstrate </w:t>
            </w:r>
            <w:r w:rsidR="00AE35A5">
              <w:rPr>
                <w:rFonts w:ascii="Arial" w:hAnsi="Arial" w:cs="Arial"/>
                <w:color w:val="000080"/>
                <w:sz w:val="22"/>
                <w:szCs w:val="22"/>
              </w:rPr>
              <w:t>keyword research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t>.</w:t>
            </w:r>
          </w:p>
          <w:p w:rsidR="00AE35A5" w:rsidRDefault="00AE35A5" w:rsidP="00110FA5">
            <w:pPr>
              <w:numPr>
                <w:ilvl w:val="1"/>
                <w:numId w:val="1"/>
              </w:numPr>
              <w:tabs>
                <w:tab w:val="clear" w:pos="792"/>
                <w:tab w:val="num" w:pos="432"/>
              </w:tabs>
              <w:ind w:left="432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>Apply written content techniques to a sample page</w:t>
            </w:r>
            <w:r w:rsidR="00DB7994">
              <w:rPr>
                <w:rFonts w:ascii="Arial" w:hAnsi="Arial" w:cs="Arial"/>
                <w:color w:val="000080"/>
                <w:sz w:val="22"/>
                <w:szCs w:val="22"/>
              </w:rPr>
              <w:t>.</w:t>
            </w:r>
          </w:p>
          <w:p w:rsidR="00AE35A5" w:rsidRPr="00DF271F" w:rsidRDefault="00DB7994" w:rsidP="00110FA5">
            <w:pPr>
              <w:numPr>
                <w:ilvl w:val="1"/>
                <w:numId w:val="1"/>
              </w:numPr>
              <w:tabs>
                <w:tab w:val="clear" w:pos="792"/>
                <w:tab w:val="num" w:pos="432"/>
              </w:tabs>
              <w:ind w:left="432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>Compare</w:t>
            </w:r>
            <w:r w:rsidR="00AE35A5">
              <w:rPr>
                <w:rFonts w:ascii="Arial" w:hAnsi="Arial" w:cs="Arial"/>
                <w:color w:val="000080"/>
                <w:sz w:val="22"/>
                <w:szCs w:val="22"/>
              </w:rPr>
              <w:t xml:space="preserve"> relative importance of </w:t>
            </w:r>
            <w:proofErr w:type="gramStart"/>
            <w:r w:rsidR="00AE35A5">
              <w:rPr>
                <w:rFonts w:ascii="Arial" w:hAnsi="Arial" w:cs="Arial"/>
                <w:color w:val="000080"/>
                <w:sz w:val="22"/>
                <w:szCs w:val="22"/>
              </w:rPr>
              <w:t>meta</w:t>
            </w:r>
            <w:proofErr w:type="gramEnd"/>
            <w:r w:rsidR="00AE35A5">
              <w:rPr>
                <w:rFonts w:ascii="Arial" w:hAnsi="Arial" w:cs="Arial"/>
                <w:color w:val="000080"/>
                <w:sz w:val="22"/>
                <w:szCs w:val="22"/>
              </w:rPr>
              <w:t xml:space="preserve"> tags, titles, headings and body text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t>.</w:t>
            </w:r>
          </w:p>
        </w:tc>
      </w:tr>
      <w:tr w:rsidR="00AE35A5" w:rsidTr="005C4413">
        <w:trPr>
          <w:cantSplit/>
        </w:trPr>
        <w:tc>
          <w:tcPr>
            <w:tcW w:w="4111" w:type="dxa"/>
          </w:tcPr>
          <w:p w:rsidR="00AE35A5" w:rsidRPr="00DF271F" w:rsidRDefault="00AE35A5" w:rsidP="00110FA5">
            <w:pPr>
              <w:numPr>
                <w:ilvl w:val="0"/>
                <w:numId w:val="1"/>
              </w:numPr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>Understand Google Webmaster Tools and Google Analytics</w:t>
            </w:r>
            <w:r w:rsidR="00DB7994">
              <w:rPr>
                <w:rFonts w:ascii="Arial" w:hAnsi="Arial" w:cs="Arial"/>
                <w:color w:val="00008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t xml:space="preserve">  </w:t>
            </w:r>
          </w:p>
        </w:tc>
        <w:tc>
          <w:tcPr>
            <w:tcW w:w="6662" w:type="dxa"/>
          </w:tcPr>
          <w:p w:rsidR="00AE35A5" w:rsidRDefault="00AE35A5" w:rsidP="00110FA5">
            <w:pPr>
              <w:numPr>
                <w:ilvl w:val="1"/>
                <w:numId w:val="1"/>
              </w:numPr>
              <w:tabs>
                <w:tab w:val="clear" w:pos="792"/>
                <w:tab w:val="num" w:pos="432"/>
              </w:tabs>
              <w:ind w:left="432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>Describe Google Webmaster guidelines</w:t>
            </w:r>
            <w:r w:rsidR="00DB7994">
              <w:rPr>
                <w:rFonts w:ascii="Arial" w:hAnsi="Arial" w:cs="Arial"/>
                <w:color w:val="000080"/>
                <w:sz w:val="22"/>
                <w:szCs w:val="22"/>
              </w:rPr>
              <w:t>.</w:t>
            </w:r>
          </w:p>
          <w:p w:rsidR="00AE35A5" w:rsidRDefault="00DB7994" w:rsidP="00110FA5">
            <w:pPr>
              <w:numPr>
                <w:ilvl w:val="1"/>
                <w:numId w:val="1"/>
              </w:numPr>
              <w:tabs>
                <w:tab w:val="clear" w:pos="792"/>
                <w:tab w:val="num" w:pos="432"/>
              </w:tabs>
              <w:ind w:left="432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 xml:space="preserve">Demonstrate </w:t>
            </w:r>
            <w:r w:rsidR="00AE35A5">
              <w:rPr>
                <w:rFonts w:ascii="Arial" w:hAnsi="Arial" w:cs="Arial"/>
                <w:color w:val="000080"/>
                <w:sz w:val="22"/>
                <w:szCs w:val="22"/>
              </w:rPr>
              <w:t>draft XML sitemap</w:t>
            </w:r>
            <w:r w:rsidR="00B64E4C">
              <w:rPr>
                <w:rFonts w:ascii="Arial" w:hAnsi="Arial" w:cs="Arial"/>
                <w:color w:val="000080"/>
                <w:sz w:val="22"/>
                <w:szCs w:val="22"/>
              </w:rPr>
              <w:t xml:space="preserve"> creation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t>.</w:t>
            </w:r>
          </w:p>
          <w:p w:rsidR="007600CC" w:rsidRDefault="00DB7994">
            <w:pPr>
              <w:numPr>
                <w:ilvl w:val="1"/>
                <w:numId w:val="1"/>
              </w:numPr>
              <w:tabs>
                <w:tab w:val="clear" w:pos="792"/>
                <w:tab w:val="num" w:pos="432"/>
              </w:tabs>
              <w:ind w:left="432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>Demonstrate</w:t>
            </w:r>
            <w:r w:rsidR="00AE35A5">
              <w:rPr>
                <w:rFonts w:ascii="Arial" w:hAnsi="Arial" w:cs="Arial"/>
                <w:color w:val="000080"/>
                <w:sz w:val="22"/>
                <w:szCs w:val="22"/>
              </w:rPr>
              <w:t xml:space="preserve"> a website health check using Google Analytics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t>.</w:t>
            </w:r>
            <w:r w:rsidR="00AE35A5"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</w:p>
        </w:tc>
      </w:tr>
      <w:tr w:rsidR="00AE35A5" w:rsidTr="005C4413">
        <w:trPr>
          <w:cantSplit/>
        </w:trPr>
        <w:tc>
          <w:tcPr>
            <w:tcW w:w="4111" w:type="dxa"/>
          </w:tcPr>
          <w:p w:rsidR="00426C80" w:rsidRDefault="00AE35A5">
            <w:pPr>
              <w:numPr>
                <w:ilvl w:val="0"/>
                <w:numId w:val="1"/>
              </w:numPr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 xml:space="preserve">Understand site </w:t>
            </w:r>
            <w:r w:rsidR="00DB7994">
              <w:rPr>
                <w:rFonts w:ascii="Arial" w:hAnsi="Arial" w:cs="Arial"/>
                <w:color w:val="000080"/>
                <w:sz w:val="22"/>
                <w:szCs w:val="22"/>
              </w:rPr>
              <w:t xml:space="preserve">optimisation 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t>with off page tactics</w:t>
            </w:r>
            <w:r w:rsidR="00DB7994">
              <w:rPr>
                <w:rFonts w:ascii="Arial" w:hAnsi="Arial" w:cs="Arial"/>
                <w:color w:val="00008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</w:tcPr>
          <w:p w:rsidR="00AE35A5" w:rsidRDefault="00AE35A5" w:rsidP="00110FA5">
            <w:pPr>
              <w:numPr>
                <w:ilvl w:val="1"/>
                <w:numId w:val="1"/>
              </w:numPr>
              <w:tabs>
                <w:tab w:val="clear" w:pos="792"/>
                <w:tab w:val="num" w:pos="432"/>
              </w:tabs>
              <w:ind w:left="432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>Describe a successful link building campaign</w:t>
            </w:r>
            <w:r w:rsidR="00DB7994">
              <w:rPr>
                <w:rFonts w:ascii="Arial" w:hAnsi="Arial" w:cs="Arial"/>
                <w:color w:val="000080"/>
                <w:sz w:val="22"/>
                <w:szCs w:val="22"/>
              </w:rPr>
              <w:t>.</w:t>
            </w:r>
          </w:p>
          <w:p w:rsidR="00AE35A5" w:rsidRDefault="00DB7994" w:rsidP="00110FA5">
            <w:pPr>
              <w:numPr>
                <w:ilvl w:val="1"/>
                <w:numId w:val="1"/>
              </w:numPr>
              <w:tabs>
                <w:tab w:val="clear" w:pos="792"/>
                <w:tab w:val="num" w:pos="432"/>
              </w:tabs>
              <w:ind w:left="432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>Assess</w:t>
            </w:r>
            <w:r w:rsidR="00AE35A5">
              <w:rPr>
                <w:rFonts w:ascii="Arial" w:hAnsi="Arial" w:cs="Arial"/>
                <w:color w:val="000080"/>
                <w:sz w:val="22"/>
                <w:szCs w:val="22"/>
              </w:rPr>
              <w:t xml:space="preserve"> ways to acquire quality links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t>.</w:t>
            </w:r>
          </w:p>
          <w:p w:rsidR="00AE35A5" w:rsidRDefault="00DB7994" w:rsidP="00110FA5">
            <w:pPr>
              <w:numPr>
                <w:ilvl w:val="1"/>
                <w:numId w:val="1"/>
              </w:numPr>
              <w:tabs>
                <w:tab w:val="clear" w:pos="792"/>
                <w:tab w:val="num" w:pos="432"/>
              </w:tabs>
              <w:ind w:left="432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>Demonstrate</w:t>
            </w:r>
            <w:r w:rsidR="00AE35A5">
              <w:rPr>
                <w:rFonts w:ascii="Arial" w:hAnsi="Arial" w:cs="Arial"/>
                <w:color w:val="000080"/>
                <w:sz w:val="22"/>
                <w:szCs w:val="22"/>
              </w:rPr>
              <w:t xml:space="preserve"> research 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t xml:space="preserve">of </w:t>
            </w:r>
            <w:r w:rsidR="00AE35A5">
              <w:rPr>
                <w:rFonts w:ascii="Arial" w:hAnsi="Arial" w:cs="Arial"/>
                <w:color w:val="000080"/>
                <w:sz w:val="22"/>
                <w:szCs w:val="22"/>
              </w:rPr>
              <w:t>a competitive environment for untapped links opportunities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t>.</w:t>
            </w:r>
          </w:p>
        </w:tc>
      </w:tr>
      <w:tr w:rsidR="00AE35A5" w:rsidTr="005C4413">
        <w:trPr>
          <w:cantSplit/>
        </w:trPr>
        <w:tc>
          <w:tcPr>
            <w:tcW w:w="4111" w:type="dxa"/>
          </w:tcPr>
          <w:p w:rsidR="00426C80" w:rsidRDefault="00AE35A5">
            <w:pPr>
              <w:numPr>
                <w:ilvl w:val="0"/>
                <w:numId w:val="1"/>
              </w:numPr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 xml:space="preserve">Recognise how SEO </w:t>
            </w:r>
            <w:r w:rsidR="00DB7994">
              <w:rPr>
                <w:rFonts w:ascii="Arial" w:hAnsi="Arial" w:cs="Arial"/>
                <w:color w:val="000080"/>
                <w:sz w:val="22"/>
                <w:szCs w:val="22"/>
              </w:rPr>
              <w:t xml:space="preserve">trends 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t>affect website development</w:t>
            </w:r>
            <w:r w:rsidR="00DB7994">
              <w:rPr>
                <w:rFonts w:ascii="Arial" w:hAnsi="Arial" w:cs="Arial"/>
                <w:color w:val="00008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t xml:space="preserve">  </w:t>
            </w:r>
          </w:p>
        </w:tc>
        <w:tc>
          <w:tcPr>
            <w:tcW w:w="6662" w:type="dxa"/>
          </w:tcPr>
          <w:p w:rsidR="00AE35A5" w:rsidRDefault="00AE35A5" w:rsidP="00110FA5">
            <w:pPr>
              <w:numPr>
                <w:ilvl w:val="1"/>
                <w:numId w:val="1"/>
              </w:numPr>
              <w:tabs>
                <w:tab w:val="clear" w:pos="792"/>
                <w:tab w:val="num" w:pos="432"/>
              </w:tabs>
              <w:ind w:left="432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>Illustrate how some SEO practices can attract penalties</w:t>
            </w:r>
            <w:r w:rsidR="00DB7994">
              <w:rPr>
                <w:rFonts w:ascii="Arial" w:hAnsi="Arial" w:cs="Arial"/>
                <w:color w:val="000080"/>
                <w:sz w:val="22"/>
                <w:szCs w:val="22"/>
              </w:rPr>
              <w:t>.</w:t>
            </w:r>
          </w:p>
          <w:p w:rsidR="00426C80" w:rsidRDefault="00AE35A5" w:rsidP="00426C80">
            <w:pPr>
              <w:numPr>
                <w:ilvl w:val="1"/>
                <w:numId w:val="1"/>
              </w:numPr>
              <w:tabs>
                <w:tab w:val="clear" w:pos="792"/>
                <w:tab w:val="num" w:pos="432"/>
              </w:tabs>
              <w:ind w:left="432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>Describe key features of Google Panda, Penguin and EMD</w:t>
            </w:r>
            <w:r w:rsidR="00DB7994">
              <w:rPr>
                <w:rFonts w:ascii="Arial" w:hAnsi="Arial" w:cs="Arial"/>
                <w:color w:val="00008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</w:p>
        </w:tc>
      </w:tr>
    </w:tbl>
    <w:p w:rsidR="007019A3" w:rsidRDefault="007019A3">
      <w:pPr>
        <w:rPr>
          <w:color w:val="000080"/>
        </w:rPr>
      </w:pPr>
    </w:p>
    <w:p w:rsidR="007019A3" w:rsidRDefault="007019A3" w:rsidP="00784CE5">
      <w:pPr>
        <w:rPr>
          <w:rFonts w:ascii="Arial" w:hAnsi="Arial" w:cs="Arial"/>
          <w:b/>
          <w:color w:val="000080"/>
        </w:rPr>
      </w:pPr>
    </w:p>
    <w:p w:rsidR="007019A3" w:rsidRDefault="007019A3">
      <w:pPr>
        <w:pStyle w:val="Heading1"/>
      </w:pPr>
    </w:p>
    <w:p w:rsidR="007019A3" w:rsidRDefault="007019A3">
      <w:pPr>
        <w:pStyle w:val="Heading1"/>
        <w:tabs>
          <w:tab w:val="left" w:pos="7340"/>
        </w:tabs>
      </w:pPr>
    </w:p>
    <w:p w:rsidR="007019A3" w:rsidRDefault="007019A3" w:rsidP="0012701C">
      <w:pPr>
        <w:pStyle w:val="Heading1"/>
        <w:ind w:left="0" w:firstLine="0"/>
      </w:pPr>
      <w:r>
        <w:br w:type="page"/>
      </w:r>
    </w:p>
    <w:p w:rsidR="007019A3" w:rsidRDefault="007019A3" w:rsidP="0012701C">
      <w:pPr>
        <w:pStyle w:val="Heading1"/>
        <w:ind w:left="0" w:firstLine="0"/>
        <w:rPr>
          <w:caps/>
          <w:sz w:val="24"/>
          <w:szCs w:val="24"/>
        </w:rPr>
      </w:pPr>
      <w:r>
        <w:rPr>
          <w:caps/>
          <w:sz w:val="24"/>
          <w:szCs w:val="24"/>
        </w:rPr>
        <w:lastRenderedPageBreak/>
        <w:t>Assessment information</w:t>
      </w:r>
    </w:p>
    <w:p w:rsidR="007019A3" w:rsidRDefault="007019A3">
      <w:pPr>
        <w:rPr>
          <w:rFonts w:ascii="Arial" w:hAnsi="Arial" w:cs="Arial"/>
          <w:b/>
          <w:bCs/>
          <w:color w:val="000080"/>
        </w:rPr>
      </w:pPr>
    </w:p>
    <w:p w:rsidR="007019A3" w:rsidRDefault="007019A3">
      <w:pPr>
        <w:rPr>
          <w:rFonts w:ascii="Arial" w:hAnsi="Arial" w:cs="Arial"/>
          <w:b/>
          <w:bCs/>
          <w:iCs/>
          <w:color w:val="000080"/>
        </w:rPr>
      </w:pPr>
      <w:r>
        <w:rPr>
          <w:rFonts w:ascii="Arial" w:hAnsi="Arial" w:cs="Arial"/>
          <w:b/>
          <w:bCs/>
          <w:iCs/>
          <w:color w:val="000080"/>
        </w:rPr>
        <w:t>Guidance:</w:t>
      </w:r>
    </w:p>
    <w:p w:rsidR="007019A3" w:rsidRDefault="007019A3">
      <w:pPr>
        <w:pStyle w:val="BodyText"/>
        <w:rPr>
          <w:b w:val="0"/>
          <w:i/>
          <w:iCs/>
          <w:sz w:val="24"/>
          <w:szCs w:val="24"/>
        </w:rPr>
      </w:pPr>
      <w:r>
        <w:rPr>
          <w:b w:val="0"/>
          <w:sz w:val="24"/>
          <w:szCs w:val="24"/>
        </w:rPr>
        <w:t>This grid gives details of the assessment activities to be used with the unit attached.</w:t>
      </w:r>
    </w:p>
    <w:p w:rsidR="007019A3" w:rsidRDefault="007019A3">
      <w:pPr>
        <w:pStyle w:val="Body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Please refer to the OCNNI and NOCN Assessment Definitions document for definitions of each activity and the expectations for assessment practice and evidence for verification. </w:t>
      </w:r>
    </w:p>
    <w:p w:rsidR="007019A3" w:rsidRDefault="007019A3">
      <w:pPr>
        <w:rPr>
          <w:rFonts w:ascii="Arial" w:hAnsi="Arial" w:cs="Arial"/>
          <w:b/>
          <w:bCs/>
          <w:color w:val="000080"/>
        </w:rPr>
      </w:pPr>
    </w:p>
    <w:p w:rsidR="007019A3" w:rsidRDefault="007019A3">
      <w:pPr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>The assessment activities for this unit are indicated in the table below:</w:t>
      </w:r>
    </w:p>
    <w:p w:rsidR="007019A3" w:rsidRDefault="007019A3">
      <w:pPr>
        <w:rPr>
          <w:rFonts w:ascii="Arial" w:hAnsi="Arial" w:cs="Arial"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>Key:</w:t>
      </w:r>
      <w:r>
        <w:rPr>
          <w:rFonts w:ascii="Arial" w:hAnsi="Arial" w:cs="Arial"/>
          <w:b/>
          <w:bCs/>
          <w:color w:val="000080"/>
        </w:rPr>
        <w:tab/>
        <w:t xml:space="preserve">P = Prescribed </w:t>
      </w:r>
      <w:r>
        <w:rPr>
          <w:rFonts w:ascii="Arial" w:hAnsi="Arial" w:cs="Arial"/>
          <w:bCs/>
          <w:color w:val="000080"/>
        </w:rPr>
        <w:t xml:space="preserve">– this assessment method </w:t>
      </w:r>
      <w:r>
        <w:rPr>
          <w:rFonts w:ascii="Arial" w:hAnsi="Arial" w:cs="Arial"/>
          <w:bCs/>
          <w:i/>
          <w:color w:val="000080"/>
        </w:rPr>
        <w:t>must</w:t>
      </w:r>
      <w:r>
        <w:rPr>
          <w:rFonts w:ascii="Arial" w:hAnsi="Arial" w:cs="Arial"/>
          <w:bCs/>
          <w:color w:val="000080"/>
        </w:rPr>
        <w:t xml:space="preserve"> be used to assess the unit.</w:t>
      </w:r>
    </w:p>
    <w:p w:rsidR="007019A3" w:rsidRDefault="007019A3">
      <w:pPr>
        <w:rPr>
          <w:rFonts w:ascii="Arial" w:hAnsi="Arial" w:cs="Arial"/>
          <w:bCs/>
          <w:color w:val="000080"/>
        </w:rPr>
      </w:pPr>
      <w:r>
        <w:rPr>
          <w:rFonts w:ascii="Arial" w:hAnsi="Arial" w:cs="Arial"/>
          <w:bCs/>
          <w:color w:val="000080"/>
        </w:rPr>
        <w:tab/>
      </w:r>
      <w:r>
        <w:rPr>
          <w:rFonts w:ascii="Arial" w:hAnsi="Arial" w:cs="Arial"/>
          <w:b/>
          <w:bCs/>
          <w:color w:val="000080"/>
        </w:rPr>
        <w:t xml:space="preserve">O = Optional </w:t>
      </w:r>
      <w:r>
        <w:rPr>
          <w:rFonts w:ascii="Arial" w:hAnsi="Arial" w:cs="Arial"/>
          <w:bCs/>
          <w:color w:val="000080"/>
        </w:rPr>
        <w:t xml:space="preserve">– this assessment method </w:t>
      </w:r>
      <w:r>
        <w:rPr>
          <w:rFonts w:ascii="Arial" w:hAnsi="Arial" w:cs="Arial"/>
          <w:bCs/>
          <w:i/>
          <w:color w:val="000080"/>
        </w:rPr>
        <w:t>could</w:t>
      </w:r>
      <w:r>
        <w:rPr>
          <w:rFonts w:ascii="Arial" w:hAnsi="Arial" w:cs="Arial"/>
          <w:bCs/>
          <w:color w:val="000080"/>
        </w:rPr>
        <w:t xml:space="preserve"> be used to assess the unit.</w:t>
      </w:r>
    </w:p>
    <w:p w:rsidR="007019A3" w:rsidRDefault="007019A3">
      <w:pPr>
        <w:rPr>
          <w:rFonts w:ascii="Arial" w:hAnsi="Arial" w:cs="Arial"/>
          <w:b/>
          <w:bCs/>
          <w:color w:val="000080"/>
        </w:rPr>
      </w:pPr>
    </w:p>
    <w:tbl>
      <w:tblPr>
        <w:tblW w:w="885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000"/>
      </w:tblPr>
      <w:tblGrid>
        <w:gridCol w:w="3348"/>
        <w:gridCol w:w="1080"/>
        <w:gridCol w:w="3420"/>
        <w:gridCol w:w="1008"/>
      </w:tblGrid>
      <w:tr w:rsidR="00AE35A5" w:rsidTr="00AE35A5">
        <w:tc>
          <w:tcPr>
            <w:tcW w:w="3348" w:type="dxa"/>
          </w:tcPr>
          <w:p w:rsidR="00AE35A5" w:rsidRDefault="00AE35A5">
            <w:pPr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Case study</w:t>
            </w:r>
          </w:p>
          <w:p w:rsidR="00AE35A5" w:rsidRDefault="00AE35A5">
            <w:pPr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080" w:type="dxa"/>
          </w:tcPr>
          <w:p w:rsidR="00AE35A5" w:rsidRPr="00DF271F" w:rsidRDefault="00CB38BF" w:rsidP="00110FA5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O</w:t>
            </w:r>
          </w:p>
        </w:tc>
        <w:tc>
          <w:tcPr>
            <w:tcW w:w="3420" w:type="dxa"/>
          </w:tcPr>
          <w:p w:rsidR="00AE35A5" w:rsidRDefault="00AE35A5">
            <w:pPr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Project</w:t>
            </w:r>
          </w:p>
        </w:tc>
        <w:tc>
          <w:tcPr>
            <w:tcW w:w="1008" w:type="dxa"/>
          </w:tcPr>
          <w:p w:rsidR="00AE35A5" w:rsidRDefault="00AE35A5" w:rsidP="00110FA5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AE35A5" w:rsidTr="00AE35A5">
        <w:tc>
          <w:tcPr>
            <w:tcW w:w="3348" w:type="dxa"/>
          </w:tcPr>
          <w:p w:rsidR="00AE35A5" w:rsidRDefault="00AE35A5">
            <w:pPr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Written question &amp; answer/test/exam</w:t>
            </w:r>
          </w:p>
          <w:p w:rsidR="00AE35A5" w:rsidRDefault="00AE35A5">
            <w:pPr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080" w:type="dxa"/>
          </w:tcPr>
          <w:p w:rsidR="00AE35A5" w:rsidRPr="00DF271F" w:rsidRDefault="00AE35A5" w:rsidP="00110FA5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3420" w:type="dxa"/>
          </w:tcPr>
          <w:p w:rsidR="00AE35A5" w:rsidRDefault="00AE35A5">
            <w:pPr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Role play/simulation</w:t>
            </w:r>
          </w:p>
        </w:tc>
        <w:tc>
          <w:tcPr>
            <w:tcW w:w="1008" w:type="dxa"/>
          </w:tcPr>
          <w:p w:rsidR="00AE35A5" w:rsidRDefault="00AE35A5" w:rsidP="00110FA5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AE35A5" w:rsidTr="00AE35A5">
        <w:trPr>
          <w:trHeight w:val="626"/>
        </w:trPr>
        <w:tc>
          <w:tcPr>
            <w:tcW w:w="3348" w:type="dxa"/>
          </w:tcPr>
          <w:p w:rsidR="00AE35A5" w:rsidRDefault="00AE35A5">
            <w:pPr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Essay</w:t>
            </w:r>
          </w:p>
          <w:p w:rsidR="00AE35A5" w:rsidRDefault="00AE35A5">
            <w:pPr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080" w:type="dxa"/>
          </w:tcPr>
          <w:p w:rsidR="00AE35A5" w:rsidRPr="00DF271F" w:rsidRDefault="00AE35A5" w:rsidP="00110FA5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3420" w:type="dxa"/>
          </w:tcPr>
          <w:p w:rsidR="00AE35A5" w:rsidRDefault="00AE35A5">
            <w:pPr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Practical demonstration</w:t>
            </w:r>
          </w:p>
          <w:p w:rsidR="00AE35A5" w:rsidRDefault="00AE35A5">
            <w:pPr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008" w:type="dxa"/>
          </w:tcPr>
          <w:p w:rsidR="00AE35A5" w:rsidRDefault="00B64E4C" w:rsidP="00110FA5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P</w:t>
            </w:r>
          </w:p>
        </w:tc>
      </w:tr>
      <w:tr w:rsidR="00AE35A5" w:rsidTr="00AE35A5">
        <w:tc>
          <w:tcPr>
            <w:tcW w:w="3348" w:type="dxa"/>
          </w:tcPr>
          <w:p w:rsidR="00AE35A5" w:rsidRDefault="00AE35A5">
            <w:pPr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Report</w:t>
            </w:r>
          </w:p>
          <w:p w:rsidR="00AE35A5" w:rsidRDefault="00AE35A5">
            <w:pPr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080" w:type="dxa"/>
          </w:tcPr>
          <w:p w:rsidR="00AE35A5" w:rsidRPr="00DF271F" w:rsidRDefault="00AE35A5" w:rsidP="00110FA5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O</w:t>
            </w:r>
          </w:p>
        </w:tc>
        <w:tc>
          <w:tcPr>
            <w:tcW w:w="3420" w:type="dxa"/>
          </w:tcPr>
          <w:p w:rsidR="00AE35A5" w:rsidRDefault="00AE35A5">
            <w:pPr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Group discussion</w:t>
            </w:r>
          </w:p>
        </w:tc>
        <w:tc>
          <w:tcPr>
            <w:tcW w:w="1008" w:type="dxa"/>
          </w:tcPr>
          <w:p w:rsidR="00AE35A5" w:rsidRDefault="00AE35A5" w:rsidP="00110FA5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AE35A5" w:rsidTr="00AE35A5">
        <w:tc>
          <w:tcPr>
            <w:tcW w:w="3348" w:type="dxa"/>
          </w:tcPr>
          <w:p w:rsidR="00AE35A5" w:rsidRDefault="00AE35A5">
            <w:pPr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Oral question and answer</w:t>
            </w:r>
          </w:p>
          <w:p w:rsidR="00AE35A5" w:rsidRDefault="00AE35A5">
            <w:pPr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080" w:type="dxa"/>
          </w:tcPr>
          <w:p w:rsidR="00AE35A5" w:rsidRPr="00DF271F" w:rsidRDefault="00AE35A5" w:rsidP="00110FA5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O</w:t>
            </w:r>
          </w:p>
        </w:tc>
        <w:tc>
          <w:tcPr>
            <w:tcW w:w="3420" w:type="dxa"/>
          </w:tcPr>
          <w:p w:rsidR="00AE35A5" w:rsidRDefault="00AE35A5">
            <w:pPr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Performance/exhibition</w:t>
            </w:r>
          </w:p>
        </w:tc>
        <w:tc>
          <w:tcPr>
            <w:tcW w:w="1008" w:type="dxa"/>
          </w:tcPr>
          <w:p w:rsidR="00AE35A5" w:rsidRDefault="00AE35A5" w:rsidP="00110FA5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AE35A5" w:rsidTr="00AE35A5">
        <w:tc>
          <w:tcPr>
            <w:tcW w:w="3348" w:type="dxa"/>
          </w:tcPr>
          <w:p w:rsidR="00AE35A5" w:rsidRDefault="00AE35A5">
            <w:pPr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Written description</w:t>
            </w:r>
          </w:p>
          <w:p w:rsidR="00AE35A5" w:rsidRDefault="00AE35A5">
            <w:pPr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080" w:type="dxa"/>
          </w:tcPr>
          <w:p w:rsidR="00AE35A5" w:rsidRPr="00DF271F" w:rsidRDefault="00AE35A5" w:rsidP="00110FA5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O</w:t>
            </w:r>
          </w:p>
        </w:tc>
        <w:tc>
          <w:tcPr>
            <w:tcW w:w="3420" w:type="dxa"/>
          </w:tcPr>
          <w:p w:rsidR="00AE35A5" w:rsidRDefault="00AE35A5">
            <w:pPr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Production of artefact</w:t>
            </w:r>
          </w:p>
        </w:tc>
        <w:tc>
          <w:tcPr>
            <w:tcW w:w="1008" w:type="dxa"/>
          </w:tcPr>
          <w:p w:rsidR="00AE35A5" w:rsidRDefault="00AE35A5" w:rsidP="00110FA5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O</w:t>
            </w:r>
          </w:p>
        </w:tc>
      </w:tr>
      <w:tr w:rsidR="00AE35A5" w:rsidTr="00AE35A5">
        <w:tc>
          <w:tcPr>
            <w:tcW w:w="3348" w:type="dxa"/>
          </w:tcPr>
          <w:p w:rsidR="00AE35A5" w:rsidRDefault="00AE35A5">
            <w:pPr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Reflective log/diary</w:t>
            </w:r>
          </w:p>
          <w:p w:rsidR="00AE35A5" w:rsidRDefault="00AE35A5">
            <w:pPr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080" w:type="dxa"/>
          </w:tcPr>
          <w:p w:rsidR="00AE35A5" w:rsidRPr="00DF271F" w:rsidRDefault="00AE35A5" w:rsidP="00110FA5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O</w:t>
            </w:r>
          </w:p>
        </w:tc>
        <w:tc>
          <w:tcPr>
            <w:tcW w:w="3420" w:type="dxa"/>
          </w:tcPr>
          <w:p w:rsidR="00AE35A5" w:rsidRDefault="00AE35A5">
            <w:pPr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Practice file</w:t>
            </w:r>
          </w:p>
        </w:tc>
        <w:tc>
          <w:tcPr>
            <w:tcW w:w="1008" w:type="dxa"/>
          </w:tcPr>
          <w:p w:rsidR="00AE35A5" w:rsidRDefault="00AE35A5" w:rsidP="00110FA5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O</w:t>
            </w:r>
          </w:p>
        </w:tc>
      </w:tr>
    </w:tbl>
    <w:p w:rsidR="007019A3" w:rsidRDefault="007019A3" w:rsidP="00592CB4">
      <w:pPr>
        <w:rPr>
          <w:rFonts w:ascii="Arial" w:hAnsi="Arial" w:cs="Arial"/>
          <w:b/>
          <w:bCs/>
          <w:color w:val="000080"/>
        </w:rPr>
      </w:pPr>
      <w:r w:rsidRPr="00725593">
        <w:rPr>
          <w:rFonts w:ascii="Arial" w:hAnsi="Arial" w:cs="Arial"/>
          <w:b/>
          <w:bCs/>
          <w:color w:val="000080"/>
        </w:rPr>
        <w:t>There should be at least one</w:t>
      </w:r>
      <w:r w:rsidRPr="00725593">
        <w:rPr>
          <w:rFonts w:ascii="Arial" w:hAnsi="Arial" w:cs="Arial"/>
          <w:b/>
          <w:bCs/>
          <w:color w:val="0000FF"/>
        </w:rPr>
        <w:t xml:space="preserve"> </w:t>
      </w:r>
      <w:proofErr w:type="gramStart"/>
      <w:r>
        <w:rPr>
          <w:rFonts w:ascii="Arial" w:hAnsi="Arial" w:cs="Arial"/>
          <w:b/>
          <w:bCs/>
          <w:color w:val="000080"/>
        </w:rPr>
        <w:t>Prescribed</w:t>
      </w:r>
      <w:proofErr w:type="gramEnd"/>
      <w:r>
        <w:rPr>
          <w:rFonts w:ascii="Arial" w:hAnsi="Arial" w:cs="Arial"/>
          <w:b/>
          <w:bCs/>
          <w:color w:val="000080"/>
        </w:rPr>
        <w:t xml:space="preserve"> method of assessment</w:t>
      </w:r>
    </w:p>
    <w:p w:rsidR="007019A3" w:rsidRDefault="007019A3" w:rsidP="00592CB4">
      <w:pPr>
        <w:rPr>
          <w:rFonts w:ascii="Arial" w:hAnsi="Arial" w:cs="Arial"/>
          <w:b/>
          <w:bCs/>
          <w:color w:val="000080"/>
        </w:rPr>
      </w:pPr>
    </w:p>
    <w:tbl>
      <w:tblPr>
        <w:tblpPr w:leftFromText="180" w:rightFromText="180" w:vertAnchor="text" w:horzAnchor="margin" w:tblpY="153"/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48"/>
        <w:gridCol w:w="4921"/>
      </w:tblGrid>
      <w:tr w:rsidR="007019A3" w:rsidRPr="00725593" w:rsidTr="00592CB4">
        <w:trPr>
          <w:trHeight w:val="184"/>
        </w:trPr>
        <w:tc>
          <w:tcPr>
            <w:tcW w:w="2226" w:type="pct"/>
          </w:tcPr>
          <w:p w:rsidR="007019A3" w:rsidRPr="00592CB4" w:rsidRDefault="007019A3" w:rsidP="00592CB4">
            <w:pPr>
              <w:rPr>
                <w:rFonts w:ascii="Arial" w:hAnsi="Arial" w:cs="Arial"/>
                <w:b/>
                <w:bCs/>
                <w:color w:val="000080"/>
              </w:rPr>
            </w:pPr>
            <w:r w:rsidRPr="00592CB4">
              <w:rPr>
                <w:rFonts w:ascii="Arial" w:hAnsi="Arial" w:cs="Arial"/>
                <w:b/>
                <w:bCs/>
                <w:color w:val="000080"/>
              </w:rPr>
              <w:t>Linked to other qualifications</w:t>
            </w:r>
          </w:p>
          <w:p w:rsidR="007019A3" w:rsidRPr="00592CB4" w:rsidRDefault="007019A3" w:rsidP="00592CB4">
            <w:pPr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2774" w:type="pct"/>
          </w:tcPr>
          <w:p w:rsidR="007019A3" w:rsidRPr="00725593" w:rsidRDefault="007019A3" w:rsidP="00592CB4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7019A3" w:rsidRPr="00725593" w:rsidTr="00592CB4">
        <w:trPr>
          <w:trHeight w:val="182"/>
        </w:trPr>
        <w:tc>
          <w:tcPr>
            <w:tcW w:w="2226" w:type="pct"/>
          </w:tcPr>
          <w:p w:rsidR="007019A3" w:rsidRDefault="007019A3" w:rsidP="00592CB4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019A3" w:rsidRDefault="007019A3" w:rsidP="00592CB4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774" w:type="pct"/>
          </w:tcPr>
          <w:p w:rsidR="007019A3" w:rsidRDefault="007019A3" w:rsidP="00592CB4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7019A3" w:rsidRPr="00725593" w:rsidTr="00592CB4">
        <w:trPr>
          <w:trHeight w:val="182"/>
        </w:trPr>
        <w:tc>
          <w:tcPr>
            <w:tcW w:w="2226" w:type="pct"/>
          </w:tcPr>
          <w:p w:rsidR="007019A3" w:rsidRDefault="007019A3" w:rsidP="00592CB4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019A3" w:rsidRDefault="007019A3" w:rsidP="00592CB4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774" w:type="pct"/>
          </w:tcPr>
          <w:p w:rsidR="007019A3" w:rsidRDefault="007019A3" w:rsidP="00592CB4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</w:tbl>
    <w:p w:rsidR="007019A3" w:rsidRDefault="007019A3" w:rsidP="00592CB4">
      <w:pPr>
        <w:rPr>
          <w:rFonts w:ascii="Arial" w:hAnsi="Arial" w:cs="Arial"/>
          <w:b/>
          <w:bCs/>
          <w:color w:val="000080"/>
        </w:rPr>
      </w:pPr>
    </w:p>
    <w:p w:rsidR="007019A3" w:rsidRDefault="007019A3" w:rsidP="00592CB4">
      <w:pPr>
        <w:rPr>
          <w:rFonts w:ascii="Arial" w:hAnsi="Arial" w:cs="Arial"/>
          <w:b/>
          <w:bCs/>
          <w:color w:val="000080"/>
        </w:rPr>
      </w:pPr>
    </w:p>
    <w:p w:rsidR="007019A3" w:rsidRPr="00725593" w:rsidRDefault="007019A3" w:rsidP="00592CB4">
      <w:pPr>
        <w:rPr>
          <w:rFonts w:ascii="Arial" w:hAnsi="Arial" w:cs="Arial"/>
          <w:b/>
          <w:bCs/>
          <w:color w:val="0000FF"/>
        </w:rPr>
      </w:pPr>
    </w:p>
    <w:p w:rsidR="007019A3" w:rsidRPr="00F4442D" w:rsidRDefault="007019A3" w:rsidP="00F4442D">
      <w:pPr>
        <w:pStyle w:val="BodyTextIndent"/>
        <w:ind w:left="0" w:firstLine="0"/>
        <w:rPr>
          <w:b w:val="0"/>
          <w:sz w:val="24"/>
          <w:szCs w:val="24"/>
        </w:rPr>
      </w:pPr>
      <w:r>
        <w:br w:type="page"/>
      </w: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0BF"/>
      </w:tblPr>
      <w:tblGrid>
        <w:gridCol w:w="2148"/>
        <w:gridCol w:w="2520"/>
        <w:gridCol w:w="4980"/>
      </w:tblGrid>
      <w:tr w:rsidR="007019A3" w:rsidTr="00725593">
        <w:tc>
          <w:tcPr>
            <w:tcW w:w="2148" w:type="dxa"/>
          </w:tcPr>
          <w:p w:rsidR="007019A3" w:rsidRDefault="007019A3" w:rsidP="00835292">
            <w:pPr>
              <w:spacing w:before="120" w:after="120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lastRenderedPageBreak/>
              <w:t>Context &amp; aims of unit:</w:t>
            </w:r>
          </w:p>
        </w:tc>
        <w:tc>
          <w:tcPr>
            <w:tcW w:w="7500" w:type="dxa"/>
            <w:gridSpan w:val="2"/>
          </w:tcPr>
          <w:p w:rsidR="007019A3" w:rsidRDefault="007019A3" w:rsidP="00835292">
            <w:pPr>
              <w:spacing w:before="120" w:after="120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  <w:p w:rsidR="007019A3" w:rsidRDefault="007019A3" w:rsidP="00835292">
            <w:pPr>
              <w:spacing w:before="120" w:after="120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  <w:p w:rsidR="007019A3" w:rsidRDefault="007019A3" w:rsidP="00835292">
            <w:pPr>
              <w:spacing w:before="120" w:after="120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  <w:p w:rsidR="007019A3" w:rsidRDefault="007019A3" w:rsidP="00835292">
            <w:pPr>
              <w:spacing w:before="120" w:after="120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  <w:p w:rsidR="007019A3" w:rsidRDefault="007019A3" w:rsidP="00835292">
            <w:pPr>
              <w:spacing w:before="120" w:after="120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</w:tc>
      </w:tr>
      <w:tr w:rsidR="00E43819" w:rsidTr="00725593">
        <w:tc>
          <w:tcPr>
            <w:tcW w:w="2148" w:type="dxa"/>
          </w:tcPr>
          <w:p w:rsidR="00E43819" w:rsidRPr="0077035A" w:rsidRDefault="00E43819" w:rsidP="00835292">
            <w:pPr>
              <w:spacing w:before="120" w:after="120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>Owner:</w:t>
            </w:r>
          </w:p>
        </w:tc>
        <w:tc>
          <w:tcPr>
            <w:tcW w:w="7500" w:type="dxa"/>
            <w:gridSpan w:val="2"/>
          </w:tcPr>
          <w:p w:rsidR="00E43819" w:rsidRDefault="00E43819" w:rsidP="00402874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</w:tc>
      </w:tr>
      <w:tr w:rsidR="00E43819" w:rsidTr="00725593">
        <w:tc>
          <w:tcPr>
            <w:tcW w:w="4668" w:type="dxa"/>
            <w:gridSpan w:val="2"/>
          </w:tcPr>
          <w:p w:rsidR="00E43819" w:rsidRPr="0077035A" w:rsidRDefault="00E43819" w:rsidP="00835292">
            <w:pPr>
              <w:spacing w:before="120" w:after="120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>Unit Grading Structure</w:t>
            </w:r>
          </w:p>
        </w:tc>
        <w:tc>
          <w:tcPr>
            <w:tcW w:w="4980" w:type="dxa"/>
          </w:tcPr>
          <w:p w:rsidR="00E43819" w:rsidRDefault="00E43819" w:rsidP="00402874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</w:rPr>
              <w:t>PASS</w:t>
            </w:r>
          </w:p>
        </w:tc>
      </w:tr>
      <w:tr w:rsidR="00E43819" w:rsidTr="00725593">
        <w:tc>
          <w:tcPr>
            <w:tcW w:w="4668" w:type="dxa"/>
            <w:gridSpan w:val="2"/>
          </w:tcPr>
          <w:p w:rsidR="00E43819" w:rsidRDefault="00E43819" w:rsidP="00835292">
            <w:pPr>
              <w:spacing w:before="120" w:after="120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>Sector Subject Areas (SSA)</w:t>
            </w:r>
          </w:p>
          <w:p w:rsidR="00E43819" w:rsidRPr="0018768A" w:rsidRDefault="00E43819" w:rsidP="00835292">
            <w:pPr>
              <w:spacing w:before="120" w:after="120"/>
              <w:rPr>
                <w:rFonts w:ascii="Arial" w:hAnsi="Arial" w:cs="Arial"/>
                <w:b/>
                <w:i/>
                <w:color w:val="000080"/>
              </w:rPr>
            </w:pPr>
            <w:r>
              <w:rPr>
                <w:rFonts w:ascii="Arial" w:hAnsi="Arial" w:cs="Arial"/>
                <w:b/>
                <w:i/>
                <w:color w:val="000080"/>
                <w:sz w:val="22"/>
                <w:szCs w:val="22"/>
              </w:rPr>
              <w:t>More than one SSA can be listed</w:t>
            </w:r>
          </w:p>
        </w:tc>
        <w:tc>
          <w:tcPr>
            <w:tcW w:w="4980" w:type="dxa"/>
          </w:tcPr>
          <w:p w:rsidR="00E43819" w:rsidRDefault="00B64E4C" w:rsidP="00402874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</w:rPr>
              <w:t>6.</w:t>
            </w:r>
            <w:r w:rsidR="001F45D8">
              <w:rPr>
                <w:rFonts w:ascii="Arial" w:hAnsi="Arial" w:cs="Arial"/>
                <w:b/>
                <w:color w:val="000080"/>
                <w:sz w:val="20"/>
                <w:szCs w:val="20"/>
              </w:rPr>
              <w:t>2</w:t>
            </w:r>
          </w:p>
        </w:tc>
      </w:tr>
      <w:tr w:rsidR="00E43819" w:rsidTr="00725593">
        <w:tc>
          <w:tcPr>
            <w:tcW w:w="4668" w:type="dxa"/>
            <w:gridSpan w:val="2"/>
          </w:tcPr>
          <w:p w:rsidR="00E43819" w:rsidRPr="00725593" w:rsidRDefault="00E43819" w:rsidP="00835292">
            <w:pPr>
              <w:spacing w:before="120" w:after="120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>Unit Review Date (</w:t>
            </w:r>
            <w:proofErr w:type="spellStart"/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>dd</w:t>
            </w:r>
            <w:proofErr w:type="spellEnd"/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>/mm/</w:t>
            </w:r>
            <w:proofErr w:type="spellStart"/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>)</w:t>
            </w:r>
          </w:p>
        </w:tc>
        <w:tc>
          <w:tcPr>
            <w:tcW w:w="4980" w:type="dxa"/>
          </w:tcPr>
          <w:p w:rsidR="00E43819" w:rsidRDefault="00E43819" w:rsidP="00402874">
            <w:pPr>
              <w:ind w:left="432" w:hanging="432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</w:tc>
      </w:tr>
      <w:tr w:rsidR="00E43819" w:rsidTr="00725593">
        <w:tc>
          <w:tcPr>
            <w:tcW w:w="4668" w:type="dxa"/>
            <w:gridSpan w:val="2"/>
          </w:tcPr>
          <w:p w:rsidR="00E43819" w:rsidRPr="0077035A" w:rsidRDefault="00E43819" w:rsidP="00835292">
            <w:pPr>
              <w:spacing w:before="120" w:after="120"/>
              <w:rPr>
                <w:rFonts w:ascii="Arial" w:hAnsi="Arial" w:cs="Arial"/>
                <w:b/>
                <w:color w:val="000080"/>
              </w:rPr>
            </w:pPr>
            <w:r w:rsidRPr="0077035A">
              <w:rPr>
                <w:rFonts w:ascii="Arial" w:hAnsi="Arial" w:cs="Arial"/>
                <w:b/>
                <w:color w:val="000080"/>
                <w:sz w:val="22"/>
                <w:szCs w:val="22"/>
              </w:rPr>
              <w:t>Availability</w:t>
            </w:r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 xml:space="preserve"> for Use</w:t>
            </w:r>
          </w:p>
          <w:p w:rsidR="00E43819" w:rsidRPr="0077035A" w:rsidRDefault="00E43819" w:rsidP="00835292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4980" w:type="dxa"/>
          </w:tcPr>
          <w:p w:rsidR="00E43819" w:rsidRDefault="00E43819" w:rsidP="00402874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  <w:p w:rsidR="00F53488" w:rsidRDefault="00F53488" w:rsidP="00F53488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</w:rPr>
              <w:t>Shared – open to all AOs to award credit</w:t>
            </w:r>
          </w:p>
          <w:p w:rsidR="00F53488" w:rsidRDefault="00F53488" w:rsidP="00F53488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</w:rPr>
              <w:t>Restricted – open to a defined group of AOs to award credit including those belonging to NOCN only</w:t>
            </w:r>
          </w:p>
          <w:p w:rsidR="00E43819" w:rsidRPr="00744521" w:rsidRDefault="00F53488" w:rsidP="00F53488">
            <w:pPr>
              <w:rPr>
                <w:rFonts w:ascii="Arial" w:hAnsi="Arial" w:cs="Arial"/>
                <w:b/>
                <w:i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80"/>
                <w:sz w:val="20"/>
                <w:szCs w:val="20"/>
              </w:rPr>
              <w:t>Please delete the category not required.</w:t>
            </w:r>
          </w:p>
        </w:tc>
      </w:tr>
      <w:tr w:rsidR="00E43819" w:rsidTr="00725593">
        <w:tc>
          <w:tcPr>
            <w:tcW w:w="4668" w:type="dxa"/>
            <w:gridSpan w:val="2"/>
          </w:tcPr>
          <w:p w:rsidR="00E43819" w:rsidRPr="0077035A" w:rsidRDefault="00E43819" w:rsidP="00835292">
            <w:pPr>
              <w:spacing w:before="120" w:after="120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>Restricted organisations</w:t>
            </w:r>
          </w:p>
        </w:tc>
        <w:tc>
          <w:tcPr>
            <w:tcW w:w="4980" w:type="dxa"/>
          </w:tcPr>
          <w:p w:rsidR="00F53488" w:rsidRDefault="00F53488" w:rsidP="00F53488">
            <w:pPr>
              <w:rPr>
                <w:rFonts w:ascii="Arial" w:hAnsi="Arial" w:cs="Arial"/>
                <w:b/>
                <w:i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80"/>
                <w:sz w:val="20"/>
                <w:szCs w:val="20"/>
              </w:rPr>
              <w:t>Please specify all that apply if applicable.</w:t>
            </w:r>
          </w:p>
          <w:p w:rsidR="00E43819" w:rsidRPr="002D3FFA" w:rsidRDefault="00E43819" w:rsidP="00402874">
            <w:pPr>
              <w:rPr>
                <w:rFonts w:ascii="Arial" w:hAnsi="Arial" w:cs="Arial"/>
                <w:b/>
                <w:i/>
                <w:color w:val="000080"/>
                <w:sz w:val="20"/>
                <w:szCs w:val="20"/>
              </w:rPr>
            </w:pPr>
          </w:p>
        </w:tc>
      </w:tr>
      <w:tr w:rsidR="00E43819" w:rsidTr="00725593">
        <w:tc>
          <w:tcPr>
            <w:tcW w:w="4668" w:type="dxa"/>
            <w:gridSpan w:val="2"/>
          </w:tcPr>
          <w:p w:rsidR="00E43819" w:rsidRDefault="00E43819" w:rsidP="00835292">
            <w:pPr>
              <w:spacing w:before="120" w:after="120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>Assessment Guidance – mandatory</w:t>
            </w:r>
          </w:p>
          <w:p w:rsidR="00E43819" w:rsidRPr="00E136BA" w:rsidRDefault="00E43819" w:rsidP="00835292">
            <w:pPr>
              <w:spacing w:before="120" w:after="120"/>
              <w:rPr>
                <w:rFonts w:ascii="Arial" w:hAnsi="Arial" w:cs="Arial"/>
                <w:b/>
                <w:i/>
                <w:color w:val="000080"/>
              </w:rPr>
            </w:pPr>
            <w:r>
              <w:rPr>
                <w:rFonts w:ascii="Arial" w:hAnsi="Arial" w:cs="Arial"/>
                <w:b/>
                <w:i/>
                <w:color w:val="000080"/>
                <w:sz w:val="22"/>
                <w:szCs w:val="22"/>
              </w:rPr>
              <w:t>Field cannot be left blank.</w:t>
            </w:r>
          </w:p>
        </w:tc>
        <w:tc>
          <w:tcPr>
            <w:tcW w:w="4980" w:type="dxa"/>
          </w:tcPr>
          <w:p w:rsidR="00F53488" w:rsidRDefault="00F53488" w:rsidP="00F53488">
            <w:pPr>
              <w:ind w:left="432" w:hanging="432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</w:rPr>
              <w:t>Free Text or N/A</w:t>
            </w:r>
          </w:p>
          <w:p w:rsidR="00E43819" w:rsidRDefault="00E43819" w:rsidP="00725593">
            <w:pPr>
              <w:spacing w:before="120" w:after="120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</w:tc>
      </w:tr>
      <w:tr w:rsidR="00E43819" w:rsidTr="00725593">
        <w:tc>
          <w:tcPr>
            <w:tcW w:w="4668" w:type="dxa"/>
            <w:gridSpan w:val="2"/>
          </w:tcPr>
          <w:p w:rsidR="00E43819" w:rsidRDefault="00E43819" w:rsidP="00835292">
            <w:pPr>
              <w:spacing w:before="120" w:after="120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>Equivalences</w:t>
            </w:r>
          </w:p>
          <w:p w:rsidR="00E43819" w:rsidRDefault="00E43819" w:rsidP="00835292">
            <w:pPr>
              <w:spacing w:before="120" w:after="120"/>
              <w:rPr>
                <w:rFonts w:ascii="Arial" w:hAnsi="Arial" w:cs="Arial"/>
                <w:b/>
                <w:color w:val="000080"/>
              </w:rPr>
            </w:pPr>
          </w:p>
          <w:p w:rsidR="00E43819" w:rsidRDefault="00E43819" w:rsidP="00835292">
            <w:pPr>
              <w:spacing w:before="120" w:after="120"/>
              <w:rPr>
                <w:rFonts w:ascii="Arial" w:hAnsi="Arial" w:cs="Arial"/>
                <w:b/>
                <w:color w:val="000080"/>
              </w:rPr>
            </w:pPr>
          </w:p>
        </w:tc>
        <w:tc>
          <w:tcPr>
            <w:tcW w:w="4980" w:type="dxa"/>
          </w:tcPr>
          <w:p w:rsidR="00E43819" w:rsidRPr="00835292" w:rsidRDefault="00E43819" w:rsidP="00835292">
            <w:pPr>
              <w:spacing w:before="120" w:after="120"/>
              <w:ind w:hanging="4"/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</w:pPr>
            <w:r w:rsidRPr="00835292"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  <w:t>Maximum length of 150 characters for equivalence description if applicable.</w:t>
            </w:r>
          </w:p>
        </w:tc>
      </w:tr>
    </w:tbl>
    <w:p w:rsidR="007019A3" w:rsidRDefault="007019A3" w:rsidP="00F4442D">
      <w:pPr>
        <w:rPr>
          <w:rFonts w:ascii="Arial" w:hAnsi="Arial" w:cs="Arial"/>
          <w:color w:val="000080"/>
          <w:sz w:val="16"/>
          <w:szCs w:val="16"/>
        </w:rPr>
      </w:pPr>
    </w:p>
    <w:p w:rsidR="007019A3" w:rsidRDefault="007019A3" w:rsidP="00F4442D">
      <w:pPr>
        <w:rPr>
          <w:rFonts w:ascii="Arial" w:hAnsi="Arial" w:cs="Arial"/>
          <w:color w:val="000080"/>
          <w:sz w:val="16"/>
          <w:szCs w:val="16"/>
        </w:rPr>
      </w:pPr>
    </w:p>
    <w:p w:rsidR="007019A3" w:rsidRPr="00F4442D" w:rsidRDefault="007019A3" w:rsidP="00F4442D">
      <w:pPr>
        <w:rPr>
          <w:rFonts w:ascii="Arial" w:hAnsi="Arial" w:cs="Arial"/>
          <w:color w:val="000080"/>
          <w:sz w:val="16"/>
          <w:szCs w:val="16"/>
        </w:rPr>
      </w:pPr>
    </w:p>
    <w:sectPr w:rsidR="007019A3" w:rsidRPr="00F4442D" w:rsidSect="00592C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8" w:right="1134" w:bottom="261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6ED" w:rsidRDefault="001506ED">
      <w:r>
        <w:separator/>
      </w:r>
    </w:p>
  </w:endnote>
  <w:endnote w:type="continuationSeparator" w:id="0">
    <w:p w:rsidR="001506ED" w:rsidRDefault="00150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3EC" w:rsidRDefault="000B63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13" w:rsidRPr="00592CB4" w:rsidRDefault="005C4413" w:rsidP="00592CB4">
    <w:pPr>
      <w:tabs>
        <w:tab w:val="left" w:pos="8880"/>
      </w:tabs>
      <w:rPr>
        <w:rFonts w:ascii="Arial" w:hAnsi="Arial" w:cs="Arial"/>
        <w:color w:val="000080"/>
        <w:sz w:val="20"/>
        <w:szCs w:val="20"/>
      </w:rPr>
    </w:pPr>
    <w:r w:rsidRPr="00592CB4">
      <w:rPr>
        <w:rFonts w:ascii="Arial" w:hAnsi="Arial" w:cs="Arial"/>
        <w:color w:val="000080"/>
        <w:sz w:val="20"/>
        <w:szCs w:val="20"/>
      </w:rPr>
      <w:t>Version 1.1 - © OCNNI 2011</w:t>
    </w:r>
    <w:r w:rsidRPr="00592CB4">
      <w:rPr>
        <w:rFonts w:ascii="Arial" w:hAnsi="Arial" w:cs="Arial"/>
        <w:color w:val="000080"/>
        <w:sz w:val="20"/>
        <w:szCs w:val="20"/>
      </w:rPr>
      <w:tab/>
    </w:r>
    <w:r w:rsidR="007600CC" w:rsidRPr="00592CB4">
      <w:rPr>
        <w:rFonts w:ascii="Arial" w:hAnsi="Arial" w:cs="Arial"/>
        <w:color w:val="000080"/>
        <w:sz w:val="20"/>
        <w:szCs w:val="20"/>
      </w:rPr>
      <w:fldChar w:fldCharType="begin"/>
    </w:r>
    <w:r w:rsidRPr="00592CB4">
      <w:rPr>
        <w:rFonts w:ascii="Arial" w:hAnsi="Arial" w:cs="Arial"/>
        <w:color w:val="000080"/>
        <w:sz w:val="20"/>
        <w:szCs w:val="20"/>
      </w:rPr>
      <w:instrText xml:space="preserve"> PAGE   \* MERGEFORMAT </w:instrText>
    </w:r>
    <w:r w:rsidR="007600CC" w:rsidRPr="00592CB4">
      <w:rPr>
        <w:rFonts w:ascii="Arial" w:hAnsi="Arial" w:cs="Arial"/>
        <w:color w:val="000080"/>
        <w:sz w:val="20"/>
        <w:szCs w:val="20"/>
      </w:rPr>
      <w:fldChar w:fldCharType="separate"/>
    </w:r>
    <w:r w:rsidR="000B63EC">
      <w:rPr>
        <w:rFonts w:ascii="Arial" w:hAnsi="Arial" w:cs="Arial"/>
        <w:noProof/>
        <w:color w:val="000080"/>
        <w:sz w:val="20"/>
        <w:szCs w:val="20"/>
      </w:rPr>
      <w:t>2</w:t>
    </w:r>
    <w:r w:rsidR="007600CC" w:rsidRPr="00592CB4">
      <w:rPr>
        <w:rFonts w:ascii="Arial" w:hAnsi="Arial" w:cs="Arial"/>
        <w:color w:val="000080"/>
        <w:sz w:val="20"/>
        <w:szCs w:val="20"/>
      </w:rPr>
      <w:fldChar w:fldCharType="end"/>
    </w:r>
    <w:r w:rsidRPr="00592CB4">
      <w:rPr>
        <w:rFonts w:ascii="Arial" w:hAnsi="Arial" w:cs="Arial"/>
        <w:color w:val="000080"/>
        <w:sz w:val="20"/>
        <w:szCs w:val="20"/>
      </w:rPr>
      <w:t xml:space="preserve"> of </w:t>
    </w:r>
    <w:r w:rsidR="007600CC" w:rsidRPr="00592CB4">
      <w:rPr>
        <w:rStyle w:val="PageNumber"/>
        <w:rFonts w:ascii="Arial" w:hAnsi="Arial" w:cs="Arial"/>
        <w:color w:val="000080"/>
        <w:sz w:val="20"/>
        <w:szCs w:val="20"/>
      </w:rPr>
      <w:fldChar w:fldCharType="begin"/>
    </w:r>
    <w:r w:rsidRPr="00592CB4">
      <w:rPr>
        <w:rStyle w:val="PageNumber"/>
        <w:rFonts w:ascii="Arial" w:hAnsi="Arial" w:cs="Arial"/>
        <w:color w:val="000080"/>
        <w:sz w:val="20"/>
        <w:szCs w:val="20"/>
      </w:rPr>
      <w:instrText xml:space="preserve"> NUMPAGES </w:instrText>
    </w:r>
    <w:r w:rsidR="007600CC" w:rsidRPr="00592CB4">
      <w:rPr>
        <w:rStyle w:val="PageNumber"/>
        <w:rFonts w:ascii="Arial" w:hAnsi="Arial" w:cs="Arial"/>
        <w:color w:val="000080"/>
        <w:sz w:val="20"/>
        <w:szCs w:val="20"/>
      </w:rPr>
      <w:fldChar w:fldCharType="separate"/>
    </w:r>
    <w:r w:rsidR="000B63EC">
      <w:rPr>
        <w:rStyle w:val="PageNumber"/>
        <w:rFonts w:ascii="Arial" w:hAnsi="Arial" w:cs="Arial"/>
        <w:noProof/>
        <w:color w:val="000080"/>
        <w:sz w:val="20"/>
        <w:szCs w:val="20"/>
      </w:rPr>
      <w:t>3</w:t>
    </w:r>
    <w:r w:rsidR="007600CC" w:rsidRPr="00592CB4">
      <w:rPr>
        <w:rStyle w:val="PageNumber"/>
        <w:rFonts w:ascii="Arial" w:hAnsi="Arial" w:cs="Arial"/>
        <w:color w:val="000080"/>
        <w:sz w:val="20"/>
        <w:szCs w:val="20"/>
      </w:rPr>
      <w:fldChar w:fldCharType="end"/>
    </w:r>
    <w:r w:rsidRPr="00592CB4">
      <w:rPr>
        <w:rFonts w:ascii="Arial" w:hAnsi="Arial" w:cs="Arial"/>
        <w:color w:val="000080"/>
        <w:sz w:val="20"/>
        <w:szCs w:val="20"/>
      </w:rPr>
      <w:t xml:space="preserve"> </w:t>
    </w:r>
  </w:p>
  <w:p w:rsidR="005C4413" w:rsidRPr="00744521" w:rsidRDefault="005C4413" w:rsidP="00AE5C2A">
    <w:pPr>
      <w:pStyle w:val="Footer"/>
      <w:tabs>
        <w:tab w:val="left" w:pos="9120"/>
      </w:tabs>
      <w:rPr>
        <w:rFonts w:ascii="Arial" w:hAnsi="Arial" w:cs="Arial"/>
        <w:color w:val="000080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3EC" w:rsidRDefault="000B63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6ED" w:rsidRDefault="001506ED">
      <w:r>
        <w:separator/>
      </w:r>
    </w:p>
  </w:footnote>
  <w:footnote w:type="continuationSeparator" w:id="0">
    <w:p w:rsidR="001506ED" w:rsidRDefault="00150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3EC" w:rsidRDefault="000B63E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13" w:rsidRDefault="007600CC" w:rsidP="00C04479">
    <w:pPr>
      <w:pStyle w:val="BodyTextIndent"/>
      <w:ind w:left="2340" w:hanging="2340"/>
      <w:jc w:val="right"/>
      <w:rPr>
        <w:b w:val="0"/>
      </w:rPr>
    </w:pPr>
    <w:r w:rsidRPr="007600CC"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90pt;margin-top:-5.55pt;width:102pt;height:63pt;z-index:251657728" filled="f" stroked="f">
          <v:textbox style="mso-next-textbox:#_x0000_s2049">
            <w:txbxContent>
              <w:p w:rsidR="005C4413" w:rsidRDefault="004E5AEA">
                <w:r>
                  <w:rPr>
                    <w:noProof/>
                    <w:lang w:eastAsia="en-GB"/>
                  </w:rPr>
                  <w:drawing>
                    <wp:inline distT="0" distB="0" distL="0" distR="0">
                      <wp:extent cx="1066800" cy="655320"/>
                      <wp:effectExtent l="1905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66800" cy="655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5C4413" w:rsidRDefault="005C4413" w:rsidP="00C04479">
    <w:pPr>
      <w:pStyle w:val="BodyTextIndent"/>
      <w:ind w:left="2340" w:hanging="2340"/>
      <w:jc w:val="right"/>
      <w:rPr>
        <w:b w:val="0"/>
      </w:rPr>
    </w:pPr>
  </w:p>
  <w:tbl>
    <w:tblPr>
      <w:tblW w:w="0" w:type="auto"/>
      <w:tblInd w:w="2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800"/>
      <w:gridCol w:w="1463"/>
      <w:gridCol w:w="2397"/>
      <w:gridCol w:w="1733"/>
      <w:gridCol w:w="1151"/>
    </w:tblGrid>
    <w:tr w:rsidR="005C4413" w:rsidRPr="0041395D" w:rsidTr="00A218A0">
      <w:trPr>
        <w:gridAfter w:val="1"/>
        <w:wAfter w:w="1151" w:type="dxa"/>
        <w:trHeight w:val="335"/>
      </w:trPr>
      <w:tc>
        <w:tcPr>
          <w:tcW w:w="1800" w:type="dxa"/>
          <w:shd w:val="clear" w:color="auto" w:fill="FFFF99"/>
        </w:tcPr>
        <w:p w:rsidR="005C4413" w:rsidRPr="00A218A0" w:rsidRDefault="005C4413" w:rsidP="00A218A0">
          <w:pPr>
            <w:pStyle w:val="BodyTextIndent"/>
            <w:spacing w:before="120" w:after="120"/>
            <w:ind w:left="0" w:firstLine="0"/>
            <w:jc w:val="right"/>
            <w:rPr>
              <w:sz w:val="24"/>
              <w:szCs w:val="24"/>
            </w:rPr>
          </w:pPr>
          <w:r w:rsidRPr="00A218A0">
            <w:rPr>
              <w:sz w:val="24"/>
              <w:szCs w:val="24"/>
            </w:rPr>
            <w:t>Unit Title:</w:t>
          </w:r>
        </w:p>
      </w:tc>
      <w:tc>
        <w:tcPr>
          <w:tcW w:w="5593" w:type="dxa"/>
          <w:gridSpan w:val="3"/>
        </w:tcPr>
        <w:p w:rsidR="005C4413" w:rsidRPr="00E43819" w:rsidRDefault="00AE35A5" w:rsidP="00CF58D4">
          <w:pPr>
            <w:pStyle w:val="BodyTextIndent"/>
            <w:spacing w:before="120" w:after="120"/>
            <w:ind w:left="382" w:hanging="283"/>
          </w:pPr>
          <w:r>
            <w:t xml:space="preserve">Search Engine Optimisation Fundamentals  </w:t>
          </w:r>
        </w:p>
      </w:tc>
    </w:tr>
    <w:tr w:rsidR="005C4413" w:rsidRPr="0041395D" w:rsidTr="00A218A0">
      <w:trPr>
        <w:trHeight w:val="357"/>
      </w:trPr>
      <w:tc>
        <w:tcPr>
          <w:tcW w:w="1800" w:type="dxa"/>
          <w:shd w:val="clear" w:color="auto" w:fill="FFFF99"/>
        </w:tcPr>
        <w:p w:rsidR="005C4413" w:rsidRPr="00A218A0" w:rsidRDefault="005C4413" w:rsidP="00A218A0">
          <w:pPr>
            <w:pStyle w:val="BodyTextIndent"/>
            <w:spacing w:before="120" w:after="120"/>
            <w:ind w:left="0" w:firstLine="0"/>
            <w:jc w:val="right"/>
            <w:rPr>
              <w:sz w:val="24"/>
              <w:szCs w:val="24"/>
            </w:rPr>
          </w:pPr>
          <w:r w:rsidRPr="00A218A0">
            <w:rPr>
              <w:sz w:val="24"/>
              <w:szCs w:val="24"/>
            </w:rPr>
            <w:t>Unit level:</w:t>
          </w:r>
        </w:p>
      </w:tc>
      <w:tc>
        <w:tcPr>
          <w:tcW w:w="1463" w:type="dxa"/>
        </w:tcPr>
        <w:p w:rsidR="005C4413" w:rsidRPr="00172083" w:rsidRDefault="00AE35A5" w:rsidP="00A218A0">
          <w:pPr>
            <w:pStyle w:val="BodyTextIndent"/>
            <w:spacing w:before="120" w:after="120"/>
            <w:ind w:left="0" w:firstLine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Two</w:t>
          </w:r>
        </w:p>
      </w:tc>
      <w:tc>
        <w:tcPr>
          <w:tcW w:w="2397" w:type="dxa"/>
          <w:shd w:val="clear" w:color="auto" w:fill="FFFF99"/>
        </w:tcPr>
        <w:p w:rsidR="005C4413" w:rsidRPr="00A218A0" w:rsidRDefault="005C4413" w:rsidP="00A218A0">
          <w:pPr>
            <w:pStyle w:val="BodyTextIndent"/>
            <w:spacing w:before="120" w:after="120"/>
            <w:ind w:left="0" w:firstLine="0"/>
            <w:jc w:val="right"/>
            <w:rPr>
              <w:sz w:val="24"/>
              <w:szCs w:val="24"/>
            </w:rPr>
          </w:pPr>
          <w:r w:rsidRPr="00A218A0">
            <w:rPr>
              <w:sz w:val="24"/>
              <w:szCs w:val="24"/>
            </w:rPr>
            <w:t>OCNNI Unit  Code:</w:t>
          </w:r>
        </w:p>
      </w:tc>
      <w:tc>
        <w:tcPr>
          <w:tcW w:w="2884" w:type="dxa"/>
          <w:gridSpan w:val="2"/>
        </w:tcPr>
        <w:p w:rsidR="005C4413" w:rsidRPr="00A218A0" w:rsidRDefault="000B63EC" w:rsidP="00A218A0">
          <w:pPr>
            <w:pStyle w:val="BodyTextIndent"/>
            <w:spacing w:before="120" w:after="120"/>
            <w:ind w:left="0" w:firstLine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CJ7/2/NI/001</w:t>
          </w:r>
        </w:p>
      </w:tc>
    </w:tr>
    <w:tr w:rsidR="005C4413" w:rsidTr="00A218A0">
      <w:trPr>
        <w:trHeight w:val="357"/>
      </w:trPr>
      <w:tc>
        <w:tcPr>
          <w:tcW w:w="1800" w:type="dxa"/>
          <w:shd w:val="clear" w:color="auto" w:fill="FFFF99"/>
        </w:tcPr>
        <w:p w:rsidR="005C4413" w:rsidRPr="00A218A0" w:rsidRDefault="005C4413" w:rsidP="00A218A0">
          <w:pPr>
            <w:pStyle w:val="BodyTextIndent"/>
            <w:spacing w:before="120" w:after="120"/>
            <w:ind w:left="0" w:firstLine="0"/>
            <w:jc w:val="right"/>
            <w:rPr>
              <w:sz w:val="24"/>
              <w:szCs w:val="24"/>
            </w:rPr>
          </w:pPr>
          <w:r w:rsidRPr="00A218A0">
            <w:rPr>
              <w:sz w:val="24"/>
              <w:szCs w:val="24"/>
            </w:rPr>
            <w:t>Credit Value:</w:t>
          </w:r>
        </w:p>
      </w:tc>
      <w:tc>
        <w:tcPr>
          <w:tcW w:w="1463" w:type="dxa"/>
        </w:tcPr>
        <w:p w:rsidR="005C4413" w:rsidRPr="00172083" w:rsidRDefault="001F45D8" w:rsidP="00A218A0">
          <w:pPr>
            <w:pStyle w:val="BodyTextIndent"/>
            <w:spacing w:before="120" w:after="120"/>
            <w:ind w:left="0" w:firstLine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3</w:t>
          </w:r>
        </w:p>
      </w:tc>
      <w:tc>
        <w:tcPr>
          <w:tcW w:w="2397" w:type="dxa"/>
          <w:shd w:val="clear" w:color="auto" w:fill="FFFF99"/>
        </w:tcPr>
        <w:p w:rsidR="005C4413" w:rsidRPr="00A218A0" w:rsidRDefault="005C4413" w:rsidP="00A218A0">
          <w:pPr>
            <w:pStyle w:val="BodyTextIndent"/>
            <w:spacing w:before="120" w:after="120"/>
            <w:ind w:left="0" w:firstLine="0"/>
            <w:jc w:val="right"/>
            <w:rPr>
              <w:sz w:val="24"/>
              <w:szCs w:val="24"/>
            </w:rPr>
          </w:pPr>
          <w:r w:rsidRPr="00A218A0">
            <w:rPr>
              <w:sz w:val="24"/>
              <w:szCs w:val="24"/>
            </w:rPr>
            <w:t>Unique Ref No:</w:t>
          </w:r>
        </w:p>
      </w:tc>
      <w:tc>
        <w:tcPr>
          <w:tcW w:w="2884" w:type="dxa"/>
          <w:gridSpan w:val="2"/>
        </w:tcPr>
        <w:p w:rsidR="005C4413" w:rsidRPr="00A218A0" w:rsidRDefault="000B63EC" w:rsidP="00A218A0">
          <w:pPr>
            <w:pStyle w:val="BodyTextIndent"/>
            <w:spacing w:before="120" w:after="120"/>
            <w:ind w:left="0" w:firstLine="0"/>
            <w:rPr>
              <w:sz w:val="24"/>
              <w:szCs w:val="24"/>
            </w:rPr>
          </w:pPr>
          <w:r>
            <w:rPr>
              <w:sz w:val="24"/>
              <w:szCs w:val="24"/>
            </w:rPr>
            <w:t>CAW925</w:t>
          </w:r>
        </w:p>
      </w:tc>
    </w:tr>
    <w:tr w:rsidR="005C4413" w:rsidTr="00A218A0">
      <w:trPr>
        <w:trHeight w:val="357"/>
      </w:trPr>
      <w:tc>
        <w:tcPr>
          <w:tcW w:w="1800" w:type="dxa"/>
          <w:shd w:val="clear" w:color="auto" w:fill="FFFF99"/>
        </w:tcPr>
        <w:p w:rsidR="005C4413" w:rsidRPr="00A218A0" w:rsidRDefault="005C4413" w:rsidP="00A218A0">
          <w:pPr>
            <w:pStyle w:val="BodyTextIndent"/>
            <w:spacing w:before="120" w:after="120"/>
            <w:ind w:left="0" w:firstLine="0"/>
            <w:jc w:val="right"/>
            <w:rPr>
              <w:sz w:val="24"/>
              <w:szCs w:val="24"/>
            </w:rPr>
          </w:pPr>
          <w:r w:rsidRPr="00A218A0">
            <w:rPr>
              <w:sz w:val="24"/>
              <w:szCs w:val="24"/>
            </w:rPr>
            <w:t>GLH:</w:t>
          </w:r>
        </w:p>
      </w:tc>
      <w:tc>
        <w:tcPr>
          <w:tcW w:w="1463" w:type="dxa"/>
        </w:tcPr>
        <w:p w:rsidR="005C4413" w:rsidRPr="00172083" w:rsidRDefault="005C4413" w:rsidP="00E466D7">
          <w:pPr>
            <w:pStyle w:val="BodyTextIndent"/>
            <w:spacing w:before="120" w:after="120"/>
            <w:ind w:left="0" w:firstLine="0"/>
            <w:jc w:val="center"/>
            <w:rPr>
              <w:sz w:val="24"/>
              <w:szCs w:val="24"/>
            </w:rPr>
          </w:pPr>
        </w:p>
      </w:tc>
      <w:tc>
        <w:tcPr>
          <w:tcW w:w="2397" w:type="dxa"/>
          <w:shd w:val="clear" w:color="auto" w:fill="FFFF99"/>
        </w:tcPr>
        <w:p w:rsidR="005C4413" w:rsidRPr="00A218A0" w:rsidRDefault="005C4413" w:rsidP="00A218A0">
          <w:pPr>
            <w:pStyle w:val="BodyTextIndent"/>
            <w:spacing w:before="120" w:after="120"/>
            <w:ind w:left="0" w:firstLine="0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Sign off date</w:t>
          </w:r>
          <w:r w:rsidRPr="00A218A0">
            <w:rPr>
              <w:sz w:val="24"/>
              <w:szCs w:val="24"/>
            </w:rPr>
            <w:t>:</w:t>
          </w:r>
        </w:p>
      </w:tc>
      <w:tc>
        <w:tcPr>
          <w:tcW w:w="2884" w:type="dxa"/>
          <w:gridSpan w:val="2"/>
        </w:tcPr>
        <w:p w:rsidR="005C4413" w:rsidRPr="00A218A0" w:rsidRDefault="000B63EC" w:rsidP="00A218A0">
          <w:pPr>
            <w:pStyle w:val="BodyTextIndent"/>
            <w:spacing w:before="120" w:after="120"/>
            <w:ind w:left="0" w:firstLine="0"/>
            <w:rPr>
              <w:sz w:val="24"/>
              <w:szCs w:val="24"/>
            </w:rPr>
          </w:pPr>
          <w:r>
            <w:rPr>
              <w:sz w:val="24"/>
              <w:szCs w:val="24"/>
            </w:rPr>
            <w:t>06.12.12</w:t>
          </w:r>
        </w:p>
      </w:tc>
    </w:tr>
  </w:tbl>
  <w:p w:rsidR="005C4413" w:rsidRDefault="005C4413">
    <w:pPr>
      <w:pStyle w:val="BodyTextIndent"/>
      <w:ind w:left="2340" w:hanging="23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3EC" w:rsidRDefault="000B63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D4C24"/>
    <w:multiLevelType w:val="hybridMultilevel"/>
    <w:tmpl w:val="89E80D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B86E37"/>
    <w:multiLevelType w:val="hybridMultilevel"/>
    <w:tmpl w:val="892A73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BF6745"/>
    <w:multiLevelType w:val="multilevel"/>
    <w:tmpl w:val="CB483CB0"/>
    <w:lvl w:ilvl="0">
      <w:start w:val="1"/>
      <w:numFmt w:val="decimal"/>
      <w:pStyle w:val="LearningOutcom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AssessmentCriteria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69244F86"/>
    <w:multiLevelType w:val="hybridMultilevel"/>
    <w:tmpl w:val="F880D5A2"/>
    <w:lvl w:ilvl="0" w:tplc="23303A64">
      <w:start w:val="1"/>
      <w:numFmt w:val="decimal"/>
      <w:lvlText w:val="1.%1"/>
      <w:lvlJc w:val="left"/>
      <w:pPr>
        <w:tabs>
          <w:tab w:val="num" w:pos="403"/>
        </w:tabs>
        <w:ind w:left="403" w:hanging="360"/>
      </w:pPr>
      <w:rPr>
        <w:rFonts w:cs="Times New Roman" w:hint="default"/>
        <w:sz w:val="20"/>
        <w:szCs w:val="20"/>
      </w:rPr>
    </w:lvl>
    <w:lvl w:ilvl="1" w:tplc="F8E61394">
      <w:start w:val="1"/>
      <w:numFmt w:val="decimal"/>
      <w:lvlText w:val="2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readOnly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03662"/>
    <w:rsid w:val="000057C6"/>
    <w:rsid w:val="00025DB4"/>
    <w:rsid w:val="00030E64"/>
    <w:rsid w:val="000328DC"/>
    <w:rsid w:val="000520EA"/>
    <w:rsid w:val="00054F51"/>
    <w:rsid w:val="00057D3B"/>
    <w:rsid w:val="00070AC0"/>
    <w:rsid w:val="000908E6"/>
    <w:rsid w:val="000A60B1"/>
    <w:rsid w:val="000B63EC"/>
    <w:rsid w:val="000B7327"/>
    <w:rsid w:val="000E5F9F"/>
    <w:rsid w:val="000F4D77"/>
    <w:rsid w:val="000F516F"/>
    <w:rsid w:val="00102BF5"/>
    <w:rsid w:val="0011403A"/>
    <w:rsid w:val="0012701C"/>
    <w:rsid w:val="00131691"/>
    <w:rsid w:val="00136D2B"/>
    <w:rsid w:val="00146989"/>
    <w:rsid w:val="00147A01"/>
    <w:rsid w:val="00150121"/>
    <w:rsid w:val="001506ED"/>
    <w:rsid w:val="00153ED8"/>
    <w:rsid w:val="0015522D"/>
    <w:rsid w:val="00163262"/>
    <w:rsid w:val="00171AE8"/>
    <w:rsid w:val="00171B4C"/>
    <w:rsid w:val="00171DB1"/>
    <w:rsid w:val="00172083"/>
    <w:rsid w:val="00185D71"/>
    <w:rsid w:val="0018748A"/>
    <w:rsid w:val="0018768A"/>
    <w:rsid w:val="00187818"/>
    <w:rsid w:val="00192F5A"/>
    <w:rsid w:val="00197493"/>
    <w:rsid w:val="001A1F5D"/>
    <w:rsid w:val="001B3291"/>
    <w:rsid w:val="001B32A7"/>
    <w:rsid w:val="001D3236"/>
    <w:rsid w:val="001E256B"/>
    <w:rsid w:val="001E7ED7"/>
    <w:rsid w:val="001F0F7E"/>
    <w:rsid w:val="001F45D8"/>
    <w:rsid w:val="001F492F"/>
    <w:rsid w:val="00204C9B"/>
    <w:rsid w:val="00224992"/>
    <w:rsid w:val="0022606D"/>
    <w:rsid w:val="00230F81"/>
    <w:rsid w:val="00233784"/>
    <w:rsid w:val="00240C21"/>
    <w:rsid w:val="00256045"/>
    <w:rsid w:val="00260AE7"/>
    <w:rsid w:val="0026622C"/>
    <w:rsid w:val="002A30C6"/>
    <w:rsid w:val="002A5081"/>
    <w:rsid w:val="002C3AD1"/>
    <w:rsid w:val="002D3FFA"/>
    <w:rsid w:val="002D7209"/>
    <w:rsid w:val="002E6538"/>
    <w:rsid w:val="002E6EA6"/>
    <w:rsid w:val="002F4EE8"/>
    <w:rsid w:val="003042C5"/>
    <w:rsid w:val="00316B69"/>
    <w:rsid w:val="0035388F"/>
    <w:rsid w:val="00383902"/>
    <w:rsid w:val="003851D3"/>
    <w:rsid w:val="00390B1A"/>
    <w:rsid w:val="003A15BA"/>
    <w:rsid w:val="003A487C"/>
    <w:rsid w:val="003B3B18"/>
    <w:rsid w:val="003B7F6A"/>
    <w:rsid w:val="003C1BBC"/>
    <w:rsid w:val="003F6316"/>
    <w:rsid w:val="00402397"/>
    <w:rsid w:val="004034A0"/>
    <w:rsid w:val="0041395D"/>
    <w:rsid w:val="00413CE1"/>
    <w:rsid w:val="00426C80"/>
    <w:rsid w:val="00454A14"/>
    <w:rsid w:val="00455D50"/>
    <w:rsid w:val="00475C84"/>
    <w:rsid w:val="00481AD9"/>
    <w:rsid w:val="0048491B"/>
    <w:rsid w:val="00492487"/>
    <w:rsid w:val="004B3818"/>
    <w:rsid w:val="004B430C"/>
    <w:rsid w:val="004D0872"/>
    <w:rsid w:val="004D3BAE"/>
    <w:rsid w:val="004E3CD2"/>
    <w:rsid w:val="004E59A2"/>
    <w:rsid w:val="004E5AEA"/>
    <w:rsid w:val="00502168"/>
    <w:rsid w:val="005113E1"/>
    <w:rsid w:val="005136E7"/>
    <w:rsid w:val="00515450"/>
    <w:rsid w:val="005168FC"/>
    <w:rsid w:val="0052437A"/>
    <w:rsid w:val="00557778"/>
    <w:rsid w:val="005712DE"/>
    <w:rsid w:val="00576C6E"/>
    <w:rsid w:val="005849AC"/>
    <w:rsid w:val="00592CB4"/>
    <w:rsid w:val="00593EE3"/>
    <w:rsid w:val="005A0085"/>
    <w:rsid w:val="005A76FC"/>
    <w:rsid w:val="005B15E0"/>
    <w:rsid w:val="005C4413"/>
    <w:rsid w:val="005C4713"/>
    <w:rsid w:val="005D382E"/>
    <w:rsid w:val="005D7CA3"/>
    <w:rsid w:val="005E0AA3"/>
    <w:rsid w:val="005E32CD"/>
    <w:rsid w:val="005F4BC0"/>
    <w:rsid w:val="006007CD"/>
    <w:rsid w:val="00600A21"/>
    <w:rsid w:val="00603662"/>
    <w:rsid w:val="00616F2E"/>
    <w:rsid w:val="006421FE"/>
    <w:rsid w:val="00643281"/>
    <w:rsid w:val="00652899"/>
    <w:rsid w:val="00652CF8"/>
    <w:rsid w:val="00652F7C"/>
    <w:rsid w:val="00670E2D"/>
    <w:rsid w:val="00677756"/>
    <w:rsid w:val="006827EB"/>
    <w:rsid w:val="00686CD5"/>
    <w:rsid w:val="0068735A"/>
    <w:rsid w:val="00695685"/>
    <w:rsid w:val="006A1DFD"/>
    <w:rsid w:val="006A5632"/>
    <w:rsid w:val="006C6281"/>
    <w:rsid w:val="006D24D8"/>
    <w:rsid w:val="006E59DB"/>
    <w:rsid w:val="006F08BE"/>
    <w:rsid w:val="006F7047"/>
    <w:rsid w:val="007019A3"/>
    <w:rsid w:val="00725593"/>
    <w:rsid w:val="0073283A"/>
    <w:rsid w:val="00734A3D"/>
    <w:rsid w:val="00744521"/>
    <w:rsid w:val="00751C19"/>
    <w:rsid w:val="00756C0E"/>
    <w:rsid w:val="007600CC"/>
    <w:rsid w:val="0076216A"/>
    <w:rsid w:val="0077035A"/>
    <w:rsid w:val="00784CE5"/>
    <w:rsid w:val="00787D4D"/>
    <w:rsid w:val="007979DE"/>
    <w:rsid w:val="007A42BB"/>
    <w:rsid w:val="007B0E78"/>
    <w:rsid w:val="007B2516"/>
    <w:rsid w:val="007C356C"/>
    <w:rsid w:val="007D08E1"/>
    <w:rsid w:val="007E5419"/>
    <w:rsid w:val="007F1684"/>
    <w:rsid w:val="007F2F8D"/>
    <w:rsid w:val="007F5D82"/>
    <w:rsid w:val="0081019B"/>
    <w:rsid w:val="00821613"/>
    <w:rsid w:val="00821F79"/>
    <w:rsid w:val="00835292"/>
    <w:rsid w:val="008418A7"/>
    <w:rsid w:val="00851A55"/>
    <w:rsid w:val="00854344"/>
    <w:rsid w:val="00880C8B"/>
    <w:rsid w:val="00883F04"/>
    <w:rsid w:val="008863E8"/>
    <w:rsid w:val="008927D8"/>
    <w:rsid w:val="0089280F"/>
    <w:rsid w:val="008B530E"/>
    <w:rsid w:val="008B561B"/>
    <w:rsid w:val="008F7167"/>
    <w:rsid w:val="009101A6"/>
    <w:rsid w:val="0092122B"/>
    <w:rsid w:val="00934A28"/>
    <w:rsid w:val="00946FEA"/>
    <w:rsid w:val="009526CA"/>
    <w:rsid w:val="00965BDC"/>
    <w:rsid w:val="00975BC0"/>
    <w:rsid w:val="009842AC"/>
    <w:rsid w:val="00994D45"/>
    <w:rsid w:val="00996F9B"/>
    <w:rsid w:val="00997EC3"/>
    <w:rsid w:val="009A4236"/>
    <w:rsid w:val="009B0A3C"/>
    <w:rsid w:val="009C2A66"/>
    <w:rsid w:val="009C46FB"/>
    <w:rsid w:val="009C5122"/>
    <w:rsid w:val="009D50A6"/>
    <w:rsid w:val="009F0A20"/>
    <w:rsid w:val="009F5172"/>
    <w:rsid w:val="009F593E"/>
    <w:rsid w:val="00A13671"/>
    <w:rsid w:val="00A205E4"/>
    <w:rsid w:val="00A218A0"/>
    <w:rsid w:val="00A32000"/>
    <w:rsid w:val="00A6524D"/>
    <w:rsid w:val="00A85C9B"/>
    <w:rsid w:val="00AC1B7B"/>
    <w:rsid w:val="00AD6733"/>
    <w:rsid w:val="00AE35A5"/>
    <w:rsid w:val="00AE5C2A"/>
    <w:rsid w:val="00AE5F2C"/>
    <w:rsid w:val="00AE7194"/>
    <w:rsid w:val="00AF1C4E"/>
    <w:rsid w:val="00AF61AE"/>
    <w:rsid w:val="00B14166"/>
    <w:rsid w:val="00B3041E"/>
    <w:rsid w:val="00B3501A"/>
    <w:rsid w:val="00B41FC9"/>
    <w:rsid w:val="00B447E5"/>
    <w:rsid w:val="00B64E4C"/>
    <w:rsid w:val="00B71D36"/>
    <w:rsid w:val="00B71FCF"/>
    <w:rsid w:val="00B80D69"/>
    <w:rsid w:val="00B907F0"/>
    <w:rsid w:val="00BA2EF3"/>
    <w:rsid w:val="00BA7EF4"/>
    <w:rsid w:val="00BB3E45"/>
    <w:rsid w:val="00BB5DE0"/>
    <w:rsid w:val="00BC0A0B"/>
    <w:rsid w:val="00BC3318"/>
    <w:rsid w:val="00BD4137"/>
    <w:rsid w:val="00BD6CB5"/>
    <w:rsid w:val="00BD78AB"/>
    <w:rsid w:val="00BF061A"/>
    <w:rsid w:val="00BF58DE"/>
    <w:rsid w:val="00C04479"/>
    <w:rsid w:val="00C15591"/>
    <w:rsid w:val="00C21430"/>
    <w:rsid w:val="00C30937"/>
    <w:rsid w:val="00C33606"/>
    <w:rsid w:val="00C40423"/>
    <w:rsid w:val="00C426C0"/>
    <w:rsid w:val="00C440A2"/>
    <w:rsid w:val="00C467BF"/>
    <w:rsid w:val="00C47804"/>
    <w:rsid w:val="00C57866"/>
    <w:rsid w:val="00C8474B"/>
    <w:rsid w:val="00C9574C"/>
    <w:rsid w:val="00CA05CB"/>
    <w:rsid w:val="00CB2F73"/>
    <w:rsid w:val="00CB38BF"/>
    <w:rsid w:val="00CD4D32"/>
    <w:rsid w:val="00CE29DA"/>
    <w:rsid w:val="00CF58D4"/>
    <w:rsid w:val="00D06598"/>
    <w:rsid w:val="00D3636B"/>
    <w:rsid w:val="00D5399F"/>
    <w:rsid w:val="00D6352F"/>
    <w:rsid w:val="00D73026"/>
    <w:rsid w:val="00D77C46"/>
    <w:rsid w:val="00D82026"/>
    <w:rsid w:val="00D861FC"/>
    <w:rsid w:val="00DB19A9"/>
    <w:rsid w:val="00DB3B7C"/>
    <w:rsid w:val="00DB784A"/>
    <w:rsid w:val="00DB7994"/>
    <w:rsid w:val="00DB79E8"/>
    <w:rsid w:val="00DC61F8"/>
    <w:rsid w:val="00DD51A6"/>
    <w:rsid w:val="00DD6A11"/>
    <w:rsid w:val="00DF163A"/>
    <w:rsid w:val="00DF271F"/>
    <w:rsid w:val="00DF4DBA"/>
    <w:rsid w:val="00DF5CE7"/>
    <w:rsid w:val="00E136BA"/>
    <w:rsid w:val="00E16D03"/>
    <w:rsid w:val="00E43819"/>
    <w:rsid w:val="00E442B8"/>
    <w:rsid w:val="00E466D7"/>
    <w:rsid w:val="00E54282"/>
    <w:rsid w:val="00E603CF"/>
    <w:rsid w:val="00E71B22"/>
    <w:rsid w:val="00E72F2D"/>
    <w:rsid w:val="00E863F9"/>
    <w:rsid w:val="00E902FC"/>
    <w:rsid w:val="00E90D58"/>
    <w:rsid w:val="00EB1FF1"/>
    <w:rsid w:val="00EB7032"/>
    <w:rsid w:val="00F07F40"/>
    <w:rsid w:val="00F365F1"/>
    <w:rsid w:val="00F4442D"/>
    <w:rsid w:val="00F53488"/>
    <w:rsid w:val="00F54E21"/>
    <w:rsid w:val="00F5641E"/>
    <w:rsid w:val="00F66F29"/>
    <w:rsid w:val="00F729EB"/>
    <w:rsid w:val="00F90F71"/>
    <w:rsid w:val="00F9298D"/>
    <w:rsid w:val="00FA397E"/>
    <w:rsid w:val="00FA4DDC"/>
    <w:rsid w:val="00FB4681"/>
    <w:rsid w:val="00FD5150"/>
    <w:rsid w:val="00FE30A7"/>
    <w:rsid w:val="00FE6C5F"/>
    <w:rsid w:val="00FF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01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501A"/>
    <w:pPr>
      <w:keepNext/>
      <w:ind w:left="2340" w:hanging="2340"/>
      <w:outlineLvl w:val="0"/>
    </w:pPr>
    <w:rPr>
      <w:rFonts w:ascii="Arial" w:hAnsi="Arial" w:cs="Arial"/>
      <w:b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161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B3501A"/>
    <w:pPr>
      <w:tabs>
        <w:tab w:val="num" w:pos="612"/>
      </w:tabs>
    </w:pPr>
    <w:rPr>
      <w:rFonts w:ascii="Arial" w:hAnsi="Arial" w:cs="Arial"/>
      <w:b/>
      <w:color w:val="000080"/>
      <w:sz w:val="28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21613"/>
    <w:rPr>
      <w:rFonts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35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1613"/>
    <w:rPr>
      <w:rFonts w:cs="Times New Roman"/>
      <w:sz w:val="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B350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21613"/>
    <w:rPr>
      <w:rFonts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B3501A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B3501A"/>
    <w:pPr>
      <w:ind w:left="2880" w:hanging="2880"/>
    </w:pPr>
    <w:rPr>
      <w:rFonts w:ascii="Arial" w:hAnsi="Arial" w:cs="Arial"/>
      <w:b/>
      <w:color w:val="000080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21613"/>
    <w:rPr>
      <w:rFonts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B350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21613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350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521"/>
    <w:rPr>
      <w:rFonts w:cs="Times New Roman"/>
      <w:sz w:val="24"/>
      <w:szCs w:val="24"/>
      <w:lang w:eastAsia="en-US"/>
    </w:rPr>
  </w:style>
  <w:style w:type="paragraph" w:customStyle="1" w:styleId="LearningOutcome">
    <w:name w:val="Learning Outcome"/>
    <w:basedOn w:val="Normal"/>
    <w:rsid w:val="00B3501A"/>
    <w:pPr>
      <w:numPr>
        <w:numId w:val="1"/>
      </w:numPr>
    </w:pPr>
    <w:rPr>
      <w:rFonts w:ascii="Arial" w:hAnsi="Arial" w:cs="Arial"/>
      <w:color w:val="000080"/>
      <w:sz w:val="22"/>
      <w:szCs w:val="22"/>
    </w:rPr>
  </w:style>
  <w:style w:type="paragraph" w:customStyle="1" w:styleId="AssessmentCriteria">
    <w:name w:val="Assessment Criteria"/>
    <w:basedOn w:val="Normal"/>
    <w:rsid w:val="00B3501A"/>
    <w:pPr>
      <w:numPr>
        <w:ilvl w:val="1"/>
        <w:numId w:val="1"/>
      </w:numPr>
      <w:tabs>
        <w:tab w:val="clear" w:pos="792"/>
      </w:tabs>
      <w:ind w:left="432"/>
    </w:pPr>
    <w:rPr>
      <w:rFonts w:ascii="Arial" w:hAnsi="Arial" w:cs="Arial"/>
      <w:color w:val="000080"/>
      <w:sz w:val="22"/>
      <w:szCs w:val="22"/>
    </w:rPr>
  </w:style>
  <w:style w:type="table" w:styleId="TableGrid">
    <w:name w:val="Table Grid"/>
    <w:basedOn w:val="TableNormal"/>
    <w:uiPriority w:val="99"/>
    <w:rsid w:val="00B350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60366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21613"/>
    <w:rPr>
      <w:rFonts w:cs="Times New Roman"/>
      <w:sz w:val="2"/>
      <w:lang w:eastAsia="en-US"/>
    </w:rPr>
  </w:style>
  <w:style w:type="character" w:styleId="CommentReference">
    <w:name w:val="annotation reference"/>
    <w:basedOn w:val="DefaultParagraphFont"/>
    <w:uiPriority w:val="99"/>
    <w:rsid w:val="001B329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B32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B3291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B32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B3291"/>
    <w:rPr>
      <w:b/>
      <w:bCs/>
    </w:rPr>
  </w:style>
  <w:style w:type="character" w:styleId="PageNumber">
    <w:name w:val="page number"/>
    <w:basedOn w:val="DefaultParagraphFont"/>
    <w:uiPriority w:val="99"/>
    <w:rsid w:val="00592CB4"/>
    <w:rPr>
      <w:rFonts w:cs="Times New Roman"/>
    </w:rPr>
  </w:style>
  <w:style w:type="paragraph" w:customStyle="1" w:styleId="Default">
    <w:name w:val="Default"/>
    <w:rsid w:val="005C44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lmaz\Local%20Settings\Temporary%20Internet%20Files\OLK2\QCA%20UNI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2378E-10EB-4005-854E-835A42BC3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QCA UNIT TEMPLATE.dot</Template>
  <TotalTime>26</TotalTime>
  <Pages>3</Pages>
  <Words>440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TITLE:</vt:lpstr>
    </vt:vector>
  </TitlesOfParts>
  <Company>HP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TITLE:</dc:title>
  <dc:creator>Sean McCormick</dc:creator>
  <cp:lastModifiedBy>ocn</cp:lastModifiedBy>
  <cp:revision>3</cp:revision>
  <cp:lastPrinted>2012-09-07T14:48:00Z</cp:lastPrinted>
  <dcterms:created xsi:type="dcterms:W3CDTF">2012-12-04T15:28:00Z</dcterms:created>
  <dcterms:modified xsi:type="dcterms:W3CDTF">2012-12-06T11:54:00Z</dcterms:modified>
</cp:coreProperties>
</file>